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6288" w14:textId="1B89A818" w:rsidR="004474B0" w:rsidRPr="007A09A7" w:rsidRDefault="00DF06C3" w:rsidP="00EB0B62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14:paraId="668FAC08" w14:textId="77777777" w:rsidR="00651A97" w:rsidRPr="007A09A7" w:rsidRDefault="00651A97" w:rsidP="00EB0B62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30C7AAB0" w14:textId="6750A2FD" w:rsidR="00651A97" w:rsidRPr="007A09A7" w:rsidRDefault="008E220A" w:rsidP="00EB0B62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2022</w:t>
      </w:r>
    </w:p>
    <w:p w14:paraId="76EBFE79" w14:textId="77777777" w:rsidR="00DF06C3" w:rsidRDefault="00DF06C3" w:rsidP="00EB0B62">
      <w:pPr>
        <w:jc w:val="both"/>
      </w:pPr>
    </w:p>
    <w:p w14:paraId="568E4E4F" w14:textId="77777777" w:rsidR="00DF06C3" w:rsidRDefault="00DF06C3" w:rsidP="00EB0B62">
      <w:pPr>
        <w:jc w:val="both"/>
      </w:pPr>
    </w:p>
    <w:p w14:paraId="2C5F0B56" w14:textId="3F874FED" w:rsidR="007A09A7" w:rsidRDefault="005777D8" w:rsidP="00EB0B62">
      <w:pPr>
        <w:jc w:val="both"/>
      </w:pPr>
      <w:r>
        <w:t>Prot. 5390/1.2/2022</w:t>
      </w:r>
      <w:r w:rsidR="007A09A7"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542A587" w14:textId="77777777" w:rsidR="007D3B4C" w:rsidRPr="00FC3331" w:rsidRDefault="00FC3331" w:rsidP="00EB0B62">
          <w:pPr>
            <w:pStyle w:val="Sommario1"/>
            <w:jc w:val="both"/>
          </w:pPr>
          <w:r w:rsidRPr="00FC3331">
            <w:t>INDICE</w:t>
          </w:r>
        </w:p>
        <w:p w14:paraId="78D50A3A" w14:textId="77777777" w:rsidR="00C80BC1" w:rsidRDefault="007D3B4C" w:rsidP="00EB0B62">
          <w:pPr>
            <w:pStyle w:val="Sommario1"/>
            <w:tabs>
              <w:tab w:val="left" w:pos="1680"/>
              <w:tab w:val="right" w:leader="dot" w:pos="9622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FF63946" w14:textId="77777777" w:rsidR="00C80BC1" w:rsidRDefault="00000000" w:rsidP="00EB0B62">
          <w:pPr>
            <w:pStyle w:val="Sommario1"/>
            <w:tabs>
              <w:tab w:val="left" w:pos="1680"/>
              <w:tab w:val="right" w:leader="dot" w:pos="9622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40002FA" w14:textId="77777777" w:rsidR="00C80BC1" w:rsidRDefault="00000000" w:rsidP="00EB0B62">
          <w:pPr>
            <w:pStyle w:val="Sommario1"/>
            <w:tabs>
              <w:tab w:val="left" w:pos="1680"/>
              <w:tab w:val="right" w:leader="dot" w:pos="9622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F7F14C6" w14:textId="77777777" w:rsidR="00C80BC1" w:rsidRDefault="00000000" w:rsidP="00EB0B62">
          <w:pPr>
            <w:pStyle w:val="Sommario2"/>
            <w:tabs>
              <w:tab w:val="left" w:pos="960"/>
              <w:tab w:val="right" w:leader="dot" w:pos="9622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94CD59B" w14:textId="77777777" w:rsidR="00C80BC1" w:rsidRDefault="00000000" w:rsidP="00EB0B62">
          <w:pPr>
            <w:pStyle w:val="Sommario2"/>
            <w:tabs>
              <w:tab w:val="left" w:pos="960"/>
              <w:tab w:val="right" w:leader="dot" w:pos="9622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AB87CD" w14:textId="77777777" w:rsidR="00C80BC1" w:rsidRDefault="00000000" w:rsidP="00EB0B62">
          <w:pPr>
            <w:pStyle w:val="Sommario2"/>
            <w:tabs>
              <w:tab w:val="left" w:pos="960"/>
              <w:tab w:val="right" w:leader="dot" w:pos="9622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685C447" w14:textId="77777777" w:rsidR="00C80BC1" w:rsidRDefault="00000000" w:rsidP="00EB0B62">
          <w:pPr>
            <w:pStyle w:val="Sommario3"/>
            <w:tabs>
              <w:tab w:val="left" w:pos="1200"/>
              <w:tab w:val="right" w:leader="dot" w:pos="9622"/>
            </w:tabs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C79490" w14:textId="77777777" w:rsidR="00C80BC1" w:rsidRDefault="00000000" w:rsidP="00EB0B62">
          <w:pPr>
            <w:pStyle w:val="Sommario3"/>
            <w:tabs>
              <w:tab w:val="left" w:pos="1200"/>
              <w:tab w:val="right" w:leader="dot" w:pos="9622"/>
            </w:tabs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79B17B4" w14:textId="77777777" w:rsidR="00C80BC1" w:rsidRDefault="00000000" w:rsidP="00EB0B62">
          <w:pPr>
            <w:pStyle w:val="Sommario3"/>
            <w:tabs>
              <w:tab w:val="left" w:pos="1200"/>
              <w:tab w:val="right" w:leader="dot" w:pos="9622"/>
            </w:tabs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3E9217E" w14:textId="77777777" w:rsidR="00C80BC1" w:rsidRDefault="00000000" w:rsidP="00EB0B62">
          <w:pPr>
            <w:pStyle w:val="Sommario2"/>
            <w:tabs>
              <w:tab w:val="left" w:pos="960"/>
              <w:tab w:val="right" w:leader="dot" w:pos="9622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1B6B518" w14:textId="77777777" w:rsidR="00C80BC1" w:rsidRDefault="00000000" w:rsidP="00EB0B62">
          <w:pPr>
            <w:pStyle w:val="Sommario2"/>
            <w:tabs>
              <w:tab w:val="left" w:pos="960"/>
              <w:tab w:val="right" w:leader="dot" w:pos="9622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4E16C9" w14:textId="77777777" w:rsidR="00C80BC1" w:rsidRDefault="00000000" w:rsidP="00EB0B62">
          <w:pPr>
            <w:pStyle w:val="Sommario2"/>
            <w:tabs>
              <w:tab w:val="left" w:pos="960"/>
              <w:tab w:val="right" w:leader="dot" w:pos="9622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3CCF849" w14:textId="77777777" w:rsidR="00C80BC1" w:rsidRDefault="00000000" w:rsidP="00EB0B62">
          <w:pPr>
            <w:pStyle w:val="Sommario2"/>
            <w:tabs>
              <w:tab w:val="left" w:pos="960"/>
              <w:tab w:val="right" w:leader="dot" w:pos="9622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95DC523" w14:textId="77777777" w:rsidR="00C80BC1" w:rsidRDefault="00000000" w:rsidP="00EB0B62">
          <w:pPr>
            <w:pStyle w:val="Sommario2"/>
            <w:tabs>
              <w:tab w:val="left" w:pos="960"/>
              <w:tab w:val="right" w:leader="dot" w:pos="9622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D60A787" w14:textId="77777777" w:rsidR="00C80BC1" w:rsidRDefault="00000000" w:rsidP="00EB0B62">
          <w:pPr>
            <w:pStyle w:val="Sommario2"/>
            <w:tabs>
              <w:tab w:val="left" w:pos="960"/>
              <w:tab w:val="right" w:leader="dot" w:pos="9622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007E1C1" w14:textId="77777777" w:rsidR="00C80BC1" w:rsidRDefault="00000000" w:rsidP="00EB0B62">
          <w:pPr>
            <w:pStyle w:val="Sommario2"/>
            <w:tabs>
              <w:tab w:val="left" w:pos="960"/>
              <w:tab w:val="right" w:leader="dot" w:pos="9622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96C5865" w14:textId="77777777" w:rsidR="00C80BC1" w:rsidRDefault="00000000" w:rsidP="00EB0B62">
          <w:pPr>
            <w:pStyle w:val="Sommario2"/>
            <w:tabs>
              <w:tab w:val="left" w:pos="960"/>
              <w:tab w:val="right" w:leader="dot" w:pos="9622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87E5C5" w14:textId="77777777" w:rsidR="00C80BC1" w:rsidRDefault="00000000" w:rsidP="00EB0B62">
          <w:pPr>
            <w:pStyle w:val="Sommario2"/>
            <w:tabs>
              <w:tab w:val="left" w:pos="960"/>
              <w:tab w:val="right" w:leader="dot" w:pos="9622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869E31" w14:textId="77777777" w:rsidR="00C80BC1" w:rsidRDefault="00000000" w:rsidP="00EB0B62">
          <w:pPr>
            <w:pStyle w:val="Sommario1"/>
            <w:tabs>
              <w:tab w:val="left" w:pos="1680"/>
              <w:tab w:val="right" w:leader="dot" w:pos="9622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B6F9FA9" w14:textId="77777777" w:rsidR="00C80BC1" w:rsidRDefault="00000000" w:rsidP="00EB0B62">
          <w:pPr>
            <w:pStyle w:val="Sommario2"/>
            <w:tabs>
              <w:tab w:val="left" w:pos="960"/>
              <w:tab w:val="right" w:leader="dot" w:pos="9622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4CD26A" w14:textId="77777777" w:rsidR="00C80BC1" w:rsidRDefault="00000000" w:rsidP="00EB0B62">
          <w:pPr>
            <w:pStyle w:val="Sommario1"/>
            <w:tabs>
              <w:tab w:val="left" w:pos="1680"/>
              <w:tab w:val="right" w:leader="dot" w:pos="9622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230F2F1" w14:textId="77777777" w:rsidR="00C80BC1" w:rsidRDefault="00000000" w:rsidP="00EB0B62">
          <w:pPr>
            <w:pStyle w:val="Sommario1"/>
            <w:tabs>
              <w:tab w:val="left" w:pos="1680"/>
              <w:tab w:val="right" w:leader="dot" w:pos="9622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AE4D780" w14:textId="77777777" w:rsidR="00C80BC1" w:rsidRDefault="00000000" w:rsidP="00EB0B62">
          <w:pPr>
            <w:pStyle w:val="Sommario1"/>
            <w:tabs>
              <w:tab w:val="left" w:pos="1680"/>
              <w:tab w:val="right" w:leader="dot" w:pos="9622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82C1C12" w14:textId="77777777" w:rsidR="00C80BC1" w:rsidRDefault="00000000" w:rsidP="00EB0B62">
          <w:pPr>
            <w:pStyle w:val="Sommario1"/>
            <w:tabs>
              <w:tab w:val="left" w:pos="1680"/>
              <w:tab w:val="right" w:leader="dot" w:pos="9622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F3DBED3" w14:textId="77777777" w:rsidR="00C80BC1" w:rsidRDefault="00000000" w:rsidP="00EB0B62">
          <w:pPr>
            <w:pStyle w:val="Sommario1"/>
            <w:tabs>
              <w:tab w:val="left" w:pos="1680"/>
              <w:tab w:val="right" w:leader="dot" w:pos="9622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ECE67C9" w14:textId="77777777" w:rsidR="00C80BC1" w:rsidRDefault="00000000" w:rsidP="00EB0B62">
          <w:pPr>
            <w:pStyle w:val="Sommario2"/>
            <w:tabs>
              <w:tab w:val="left" w:pos="960"/>
              <w:tab w:val="right" w:leader="dot" w:pos="9622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7080A1" w14:textId="77777777" w:rsidR="00C80BC1" w:rsidRDefault="00000000" w:rsidP="00EB0B62">
          <w:pPr>
            <w:pStyle w:val="Sommario2"/>
            <w:tabs>
              <w:tab w:val="left" w:pos="960"/>
              <w:tab w:val="right" w:leader="dot" w:pos="9622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A038F03" w14:textId="77777777" w:rsidR="00C80BC1" w:rsidRDefault="00000000" w:rsidP="00EB0B62">
          <w:pPr>
            <w:pStyle w:val="Sommario2"/>
            <w:tabs>
              <w:tab w:val="left" w:pos="960"/>
              <w:tab w:val="right" w:leader="dot" w:pos="9622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921692" w14:textId="77777777" w:rsidR="00C80BC1" w:rsidRDefault="00000000" w:rsidP="00EB0B62">
          <w:pPr>
            <w:pStyle w:val="Sommario2"/>
            <w:tabs>
              <w:tab w:val="left" w:pos="960"/>
              <w:tab w:val="right" w:leader="dot" w:pos="9622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78A686" w14:textId="77777777" w:rsidR="00C80BC1" w:rsidRDefault="00000000" w:rsidP="00EB0B62">
          <w:pPr>
            <w:pStyle w:val="Sommario2"/>
            <w:tabs>
              <w:tab w:val="left" w:pos="960"/>
              <w:tab w:val="right" w:leader="dot" w:pos="9622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F992118" w14:textId="77777777" w:rsidR="00C80BC1" w:rsidRDefault="00000000" w:rsidP="00EB0B62">
          <w:pPr>
            <w:pStyle w:val="Sommario2"/>
            <w:tabs>
              <w:tab w:val="left" w:pos="960"/>
              <w:tab w:val="right" w:leader="dot" w:pos="9622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977B52" w14:textId="77777777" w:rsidR="00C80BC1" w:rsidRDefault="00000000" w:rsidP="00EB0B62">
          <w:pPr>
            <w:pStyle w:val="Sommario2"/>
            <w:tabs>
              <w:tab w:val="left" w:pos="960"/>
              <w:tab w:val="right" w:leader="dot" w:pos="9622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E62DE52" w14:textId="77777777" w:rsidR="00C80BC1" w:rsidRDefault="00000000" w:rsidP="00EB0B62">
          <w:pPr>
            <w:pStyle w:val="Sommario2"/>
            <w:tabs>
              <w:tab w:val="left" w:pos="960"/>
              <w:tab w:val="right" w:leader="dot" w:pos="9622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1F7A7FD" w14:textId="77777777" w:rsidR="007D3B4C" w:rsidRDefault="007D3B4C" w:rsidP="00EB0B62">
          <w:pPr>
            <w:jc w:val="both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14F4513B" w14:textId="77777777" w:rsidR="00C829E4" w:rsidRPr="00FC3331" w:rsidRDefault="00C829E4" w:rsidP="00EB0B62">
      <w:pPr>
        <w:jc w:val="both"/>
      </w:pPr>
    </w:p>
    <w:p w14:paraId="7BDD0060" w14:textId="77777777" w:rsidR="007A09A7" w:rsidRDefault="007A09A7" w:rsidP="00EB0B62">
      <w:pPr>
        <w:jc w:val="both"/>
        <w:rPr>
          <w:b/>
        </w:rPr>
      </w:pPr>
      <w:r w:rsidRPr="00FC3331">
        <w:rPr>
          <w:b/>
        </w:rPr>
        <w:br w:type="page"/>
      </w:r>
    </w:p>
    <w:p w14:paraId="68645FB4" w14:textId="77777777" w:rsidR="00A82AEF" w:rsidRPr="008C5207" w:rsidRDefault="00A82AEF" w:rsidP="00EB0B62">
      <w:pPr>
        <w:pStyle w:val="Titolo1"/>
        <w:jc w:val="both"/>
      </w:pPr>
      <w:bookmarkStart w:id="0" w:name="_Toc88657645"/>
      <w:r w:rsidRPr="008C5207">
        <w:lastRenderedPageBreak/>
        <w:t>ANAGRAFICA AMMINISTRAZIONE</w:t>
      </w:r>
      <w:bookmarkEnd w:id="0"/>
    </w:p>
    <w:p w14:paraId="6DB86DE8" w14:textId="77777777" w:rsidR="008E1EEB" w:rsidRDefault="008E1EEB" w:rsidP="00EB0B62">
      <w:pPr>
        <w:jc w:val="both"/>
      </w:pPr>
    </w:p>
    <w:p w14:paraId="575D3E3D" w14:textId="77777777" w:rsidR="00A82AEF" w:rsidRPr="00B86349" w:rsidRDefault="00A82AEF" w:rsidP="00EB0B62">
      <w:pPr>
        <w:jc w:val="both"/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80010200030</w:t>
      </w:r>
    </w:p>
    <w:p w14:paraId="2F2985CC" w14:textId="77777777" w:rsidR="00A82AEF" w:rsidRDefault="00A82AEF" w:rsidP="00EB0B62">
      <w:pPr>
        <w:jc w:val="both"/>
      </w:pPr>
      <w:r>
        <w:t>Denominazione Amministrazione:</w:t>
      </w:r>
      <w:r w:rsidR="00415712">
        <w:t xml:space="preserve"> </w:t>
      </w:r>
      <w:r w:rsidR="007F66BA">
        <w:t>ORDINE DELLE PROF.INFERMIERISTICHE INTERPROV. DI NOVARA E VCO</w:t>
      </w:r>
    </w:p>
    <w:p w14:paraId="66FEC291" w14:textId="77777777" w:rsidR="007F66BA" w:rsidRDefault="007C4A01" w:rsidP="00EB0B62">
      <w:pPr>
        <w:jc w:val="both"/>
      </w:pPr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567B1E40" w14:textId="77777777" w:rsidR="00A82AEF" w:rsidRDefault="00A82AEF" w:rsidP="00EB0B62">
      <w:pPr>
        <w:jc w:val="both"/>
      </w:pPr>
      <w:r>
        <w:t>Regione di appartenenza:</w:t>
      </w:r>
      <w:r w:rsidR="00415712" w:rsidRPr="00415712">
        <w:t xml:space="preserve"> </w:t>
      </w:r>
      <w:r w:rsidR="007F66BA">
        <w:t>Piemonte</w:t>
      </w:r>
    </w:p>
    <w:p w14:paraId="4C445477" w14:textId="77777777" w:rsidR="00A82AEF" w:rsidRDefault="00A82AEF" w:rsidP="00EB0B62">
      <w:pPr>
        <w:jc w:val="both"/>
      </w:pPr>
      <w:r>
        <w:t>Classe dipendenti:</w:t>
      </w:r>
      <w:r w:rsidR="00415712" w:rsidRPr="00415712">
        <w:t xml:space="preserve"> </w:t>
      </w:r>
      <w:r w:rsidR="007F66BA">
        <w:t>1-15</w:t>
      </w:r>
    </w:p>
    <w:p w14:paraId="7469438D" w14:textId="77777777" w:rsidR="00DF06C3" w:rsidRDefault="00A82AEF" w:rsidP="00EB0B62">
      <w:pPr>
        <w:jc w:val="both"/>
      </w:pPr>
      <w:r>
        <w:t>Numero totale Dirigenti</w:t>
      </w:r>
      <w:r w:rsidR="007F66BA">
        <w:t>: 0</w:t>
      </w:r>
    </w:p>
    <w:p w14:paraId="05516EC3" w14:textId="77777777" w:rsidR="007C4A01" w:rsidRDefault="007C4A01" w:rsidP="00EB0B62">
      <w:pPr>
        <w:jc w:val="both"/>
      </w:pPr>
      <w:r>
        <w:t xml:space="preserve">Numero di dipendenti con funzioni dirigenziali: </w:t>
      </w:r>
      <w:r w:rsidR="006879CD">
        <w:t>0</w:t>
      </w:r>
    </w:p>
    <w:p w14:paraId="2012F01B" w14:textId="77777777" w:rsidR="00651A97" w:rsidRDefault="00651A97" w:rsidP="00EB0B62">
      <w:pPr>
        <w:jc w:val="both"/>
      </w:pPr>
    </w:p>
    <w:p w14:paraId="1191F74E" w14:textId="77777777" w:rsidR="00A82AEF" w:rsidRPr="00A82AEF" w:rsidRDefault="0066646A" w:rsidP="00EB0B62">
      <w:pPr>
        <w:pStyle w:val="Titolo1"/>
        <w:jc w:val="both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7C9275B" w14:textId="77777777" w:rsidR="00A82AEF" w:rsidRDefault="00A82AEF" w:rsidP="00EB0B62">
      <w:pPr>
        <w:jc w:val="both"/>
      </w:pPr>
    </w:p>
    <w:p w14:paraId="6AF7947D" w14:textId="77777777" w:rsidR="00B86349" w:rsidRDefault="000D2A7E" w:rsidP="00EB0B62">
      <w:pPr>
        <w:jc w:val="both"/>
      </w:pPr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CRISTINA</w:t>
      </w:r>
    </w:p>
    <w:p w14:paraId="370875B9" w14:textId="77777777" w:rsidR="000D2A7E" w:rsidRDefault="000D2A7E" w:rsidP="00EB0B62">
      <w:pPr>
        <w:jc w:val="both"/>
      </w:pPr>
      <w:r>
        <w:t>Cognome RPC</w:t>
      </w:r>
      <w:r w:rsidR="007C4A01">
        <w:t>T</w:t>
      </w:r>
      <w:r w:rsidR="00B86349">
        <w:t>: GAVINELLI</w:t>
      </w:r>
    </w:p>
    <w:p w14:paraId="5A990CDA" w14:textId="77777777" w:rsidR="00B86349" w:rsidRDefault="000D2A7E" w:rsidP="00EB0B62">
      <w:pPr>
        <w:jc w:val="both"/>
      </w:pPr>
      <w:proofErr w:type="gramStart"/>
      <w:r>
        <w:t>Qualifica:</w:t>
      </w:r>
      <w:r w:rsidRPr="00415712">
        <w:t xml:space="preserve"> </w:t>
      </w:r>
      <w:r w:rsidR="00B86349">
        <w:t xml:space="preserve"> Dipendente</w:t>
      </w:r>
      <w:proofErr w:type="gramEnd"/>
      <w:r w:rsidR="00B86349">
        <w:t xml:space="preserve"> o impiegato</w:t>
      </w:r>
    </w:p>
    <w:p w14:paraId="3C8EEE72" w14:textId="77777777" w:rsidR="000D2A7E" w:rsidRDefault="000D2A7E" w:rsidP="00EB0B62">
      <w:pPr>
        <w:jc w:val="both"/>
      </w:pPr>
      <w:r>
        <w:t xml:space="preserve">Posizione occupata: </w:t>
      </w:r>
      <w:r w:rsidR="00B86349">
        <w:t>Impiegata Amministrativa</w:t>
      </w:r>
    </w:p>
    <w:p w14:paraId="525E70CB" w14:textId="77777777" w:rsidR="000D2A7E" w:rsidRDefault="000D2A7E" w:rsidP="00EB0B62">
      <w:pPr>
        <w:jc w:val="both"/>
      </w:pPr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11/01/2021</w:t>
      </w:r>
    </w:p>
    <w:p w14:paraId="0C19EC5F" w14:textId="77777777" w:rsidR="00FD1A98" w:rsidRDefault="007C4A01" w:rsidP="00EB0B62">
      <w:pPr>
        <w:jc w:val="both"/>
      </w:pPr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598DBD12" w14:textId="77777777" w:rsidR="00415394" w:rsidRDefault="00415394" w:rsidP="00EB0B62">
      <w:pPr>
        <w:jc w:val="both"/>
      </w:pPr>
    </w:p>
    <w:p w14:paraId="2D9B3D19" w14:textId="77777777" w:rsidR="00415394" w:rsidRPr="00F648A7" w:rsidRDefault="00415394" w:rsidP="00EB0B62">
      <w:pPr>
        <w:jc w:val="both"/>
        <w:rPr>
          <w:u w:val="single"/>
        </w:rPr>
      </w:pPr>
    </w:p>
    <w:p w14:paraId="3783AE97" w14:textId="77777777" w:rsidR="003C0D8A" w:rsidRPr="00A82AEF" w:rsidRDefault="003C0D8A" w:rsidP="00EB0B62">
      <w:pPr>
        <w:pStyle w:val="Titolo1"/>
        <w:jc w:val="both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51CDADC6" w14:textId="77777777" w:rsidR="003C0D8A" w:rsidRDefault="003C0D8A" w:rsidP="00EB0B62">
      <w:pPr>
        <w:jc w:val="both"/>
      </w:pPr>
    </w:p>
    <w:p w14:paraId="5A905361" w14:textId="77777777" w:rsidR="001759A1" w:rsidRDefault="001759A1" w:rsidP="00EB0B62">
      <w:pPr>
        <w:jc w:val="both"/>
      </w:pPr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6DDB90E5" w14:textId="77777777" w:rsidR="00DD6527" w:rsidRDefault="00DD6527" w:rsidP="00EB0B62">
      <w:pPr>
        <w:jc w:val="both"/>
        <w:rPr>
          <w:i/>
        </w:rPr>
      </w:pPr>
    </w:p>
    <w:p w14:paraId="1B52872C" w14:textId="77777777" w:rsidR="003C0D8A" w:rsidRPr="00DD6527" w:rsidRDefault="00995656" w:rsidP="00EB0B62">
      <w:pPr>
        <w:pStyle w:val="Titolo2"/>
        <w:jc w:val="both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48185EB4" w14:textId="77777777" w:rsidR="006F1CD0" w:rsidRDefault="006F1CD0" w:rsidP="00EB0B62">
      <w:pPr>
        <w:jc w:val="both"/>
      </w:pPr>
    </w:p>
    <w:p w14:paraId="69F5F050" w14:textId="77777777" w:rsidR="00E70461" w:rsidRDefault="00022BAF" w:rsidP="00EB0B62">
      <w:pPr>
        <w:jc w:val="both"/>
      </w:pPr>
      <w:r>
        <w:t>Nel corso dell’annualità di riferimento, lo stato di programmazione e attuazione delle misure generali è sintetizzato nella seguente tabella</w:t>
      </w:r>
    </w:p>
    <w:p w14:paraId="1B110D7F" w14:textId="77777777" w:rsidR="00022BAF" w:rsidRDefault="00022BAF" w:rsidP="00EB0B62">
      <w:pPr>
        <w:jc w:val="both"/>
      </w:pP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52AECAA1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83F9235" w14:textId="77777777" w:rsidR="00700CC3" w:rsidRPr="00700CC3" w:rsidRDefault="00700CC3" w:rsidP="00EB0B6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39D8E9A0" w14:textId="77777777" w:rsidR="00700CC3" w:rsidRPr="00700CC3" w:rsidRDefault="00700CC3" w:rsidP="00EB0B6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51876808" w14:textId="77777777" w:rsidR="00700CC3" w:rsidRPr="00700CC3" w:rsidRDefault="00700CC3" w:rsidP="00EB0B6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593744D1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6A06685" w14:textId="77777777" w:rsidR="00700CC3" w:rsidRPr="00C519F5" w:rsidRDefault="00700CC3" w:rsidP="00EB0B6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2289C29A" w14:textId="77777777" w:rsidR="00700CC3" w:rsidRPr="00C519F5" w:rsidRDefault="00C519F5" w:rsidP="00EB0B6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9FB4FF6" w14:textId="77777777" w:rsidR="00700CC3" w:rsidRPr="00C519F5" w:rsidRDefault="00C519F5" w:rsidP="00EB0B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14:paraId="2FE989D7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857E576" w14:textId="77777777" w:rsidR="00700CC3" w:rsidRPr="00C519F5" w:rsidRDefault="00700CC3" w:rsidP="00EB0B6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1F0AAA0C" w14:textId="77777777" w:rsidR="00700CC3" w:rsidRPr="00C519F5" w:rsidRDefault="00C519F5" w:rsidP="00EB0B6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772A6174" w14:textId="77777777" w:rsidR="00700CC3" w:rsidRPr="00C519F5" w:rsidRDefault="00C519F5" w:rsidP="00EB0B6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25DA5AA4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D59C9C2" w14:textId="77777777" w:rsidR="00700CC3" w:rsidRPr="00C519F5" w:rsidRDefault="00700CC3" w:rsidP="00EB0B6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689DEA58" w14:textId="77777777" w:rsidR="00700CC3" w:rsidRPr="00C519F5" w:rsidRDefault="00C519F5" w:rsidP="00EB0B6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0D342E21" w14:textId="77777777" w:rsidR="00700CC3" w:rsidRPr="00C519F5" w:rsidRDefault="00C519F5" w:rsidP="00EB0B6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6BDC9ACA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4D41753" w14:textId="77777777" w:rsidR="00700CC3" w:rsidRPr="00C519F5" w:rsidRDefault="00700CC3" w:rsidP="00EB0B6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126" w:type="dxa"/>
            <w:noWrap/>
            <w:hideMark/>
          </w:tcPr>
          <w:p w14:paraId="178FAB83" w14:textId="77777777" w:rsidR="00700CC3" w:rsidRPr="00C519F5" w:rsidRDefault="00C519F5" w:rsidP="00EB0B6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7DB38AB1" w14:textId="77777777" w:rsidR="00700CC3" w:rsidRPr="00C519F5" w:rsidRDefault="00C519F5" w:rsidP="00EB0B6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11323C62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92B2635" w14:textId="77777777" w:rsidR="00700CC3" w:rsidRPr="00C519F5" w:rsidRDefault="00700CC3" w:rsidP="00EB0B6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5765653E" w14:textId="77777777" w:rsidR="00700CC3" w:rsidRPr="00C519F5" w:rsidRDefault="00C519F5" w:rsidP="00EB0B6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7E9D8E2" w14:textId="77777777" w:rsidR="00700CC3" w:rsidRPr="00C519F5" w:rsidRDefault="00C519F5" w:rsidP="00EB0B6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368310B5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F432CC1" w14:textId="77777777" w:rsidR="00700CC3" w:rsidRPr="00B748B1" w:rsidRDefault="00700CC3" w:rsidP="00EB0B6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5F18C7F2" w14:textId="77777777" w:rsidR="00700CC3" w:rsidRPr="00C519F5" w:rsidRDefault="00C519F5" w:rsidP="00EB0B6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4BB74F7" w14:textId="77777777" w:rsidR="00700CC3" w:rsidRPr="00C519F5" w:rsidRDefault="00C519F5" w:rsidP="00EB0B6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3D14456E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D24B596" w14:textId="77777777" w:rsidR="00700CC3" w:rsidRPr="00C519F5" w:rsidRDefault="00700CC3" w:rsidP="00EB0B6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6457206B" w14:textId="77777777" w:rsidR="00700CC3" w:rsidRPr="00C519F5" w:rsidRDefault="00C519F5" w:rsidP="00EB0B6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7D839C68" w14:textId="77777777" w:rsidR="00700CC3" w:rsidRPr="00C519F5" w:rsidRDefault="00C519F5" w:rsidP="00EB0B6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361D949C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DB86C58" w14:textId="77777777" w:rsidR="00700CC3" w:rsidRPr="00C519F5" w:rsidRDefault="00700CC3" w:rsidP="00EB0B6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37214E93" w14:textId="77777777" w:rsidR="00700CC3" w:rsidRPr="00C519F5" w:rsidRDefault="00C519F5" w:rsidP="00EB0B6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3D038BE" w14:textId="77777777" w:rsidR="00700CC3" w:rsidRPr="00C519F5" w:rsidRDefault="00C519F5" w:rsidP="00EB0B6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0FD1DB8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7DAF85E" w14:textId="77777777" w:rsidR="00700CC3" w:rsidRPr="00C519F5" w:rsidRDefault="00700CC3" w:rsidP="00EB0B6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Svolgimento attività successiva cessazione lavoro – pantouflage</w:t>
            </w:r>
          </w:p>
        </w:tc>
        <w:tc>
          <w:tcPr>
            <w:tcW w:w="2126" w:type="dxa"/>
            <w:noWrap/>
            <w:hideMark/>
          </w:tcPr>
          <w:p w14:paraId="167703DF" w14:textId="77777777" w:rsidR="00700CC3" w:rsidRPr="00C519F5" w:rsidRDefault="00C519F5" w:rsidP="00EB0B6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EDC2DB1" w14:textId="77777777" w:rsidR="00700CC3" w:rsidRPr="00C519F5" w:rsidRDefault="00C519F5" w:rsidP="00EB0B6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6B84C35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0DFD08B" w14:textId="77777777" w:rsidR="00700CC3" w:rsidRPr="00C519F5" w:rsidRDefault="00700CC3" w:rsidP="00EB0B6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255019B2" w14:textId="77777777" w:rsidR="00700CC3" w:rsidRPr="00C519F5" w:rsidRDefault="00C519F5" w:rsidP="00EB0B6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0CF69A29" w14:textId="77777777" w:rsidR="00700CC3" w:rsidRPr="00C519F5" w:rsidRDefault="00C519F5" w:rsidP="00EB0B6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16077" w:rsidRPr="00216077" w14:paraId="7234B517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F47AC46" w14:textId="77777777" w:rsidR="00700CC3" w:rsidRPr="00C519F5" w:rsidRDefault="00700CC3" w:rsidP="00EB0B6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5BA8E7CC" w14:textId="77777777" w:rsidR="00700CC3" w:rsidRPr="00C519F5" w:rsidRDefault="00C519F5" w:rsidP="00EB0B6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79D16C4D" w14:textId="77777777" w:rsidR="00700CC3" w:rsidRPr="00C519F5" w:rsidRDefault="00C519F5" w:rsidP="00EB0B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14:paraId="76795354" w14:textId="77777777" w:rsidTr="00700CC3">
        <w:trPr>
          <w:trHeight w:val="288"/>
        </w:trPr>
        <w:tc>
          <w:tcPr>
            <w:tcW w:w="6091" w:type="dxa"/>
            <w:noWrap/>
          </w:tcPr>
          <w:p w14:paraId="6B141B94" w14:textId="77777777" w:rsidR="001428C7" w:rsidRDefault="001428C7" w:rsidP="00EB0B6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7D72F014" w14:textId="77777777" w:rsidR="001428C7" w:rsidRPr="00C519F5" w:rsidRDefault="001428C7" w:rsidP="00EB0B6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3D711E16" w14:textId="77777777" w:rsidR="001428C7" w:rsidRDefault="001428C7" w:rsidP="00EB0B6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14:paraId="379BFE58" w14:textId="77777777" w:rsidR="001428C7" w:rsidRDefault="001428C7" w:rsidP="00EB0B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277EA3CB" w14:textId="77777777" w:rsidR="000D2A7E" w:rsidRDefault="000D2A7E" w:rsidP="00EB0B62">
      <w:pPr>
        <w:jc w:val="both"/>
      </w:pPr>
    </w:p>
    <w:p w14:paraId="405E7A56" w14:textId="77777777" w:rsidR="0081479C" w:rsidRDefault="0081479C" w:rsidP="00EB0B62">
      <w:pPr>
        <w:jc w:val="both"/>
      </w:pPr>
    </w:p>
    <w:p w14:paraId="03881C0C" w14:textId="690F53DA" w:rsidR="00837661" w:rsidRDefault="001D6AAE" w:rsidP="00EB0B6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5B99C97" wp14:editId="6CB94018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E2A037" w14:textId="77777777" w:rsidR="00521000" w:rsidRDefault="00521000">
                            <w:r>
                              <w:t>Note del RPCT:</w:t>
                            </w:r>
                          </w:p>
                          <w:p w14:paraId="0F2928E9" w14:textId="23A6DC5E" w:rsidR="00521000" w:rsidRDefault="00E11BCF">
                            <w:r>
                              <w:t>La misura della rotazione straordinaria del personale viene programmata per l’anno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99C97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" fillcolor="#deeaf6 [664]" strokeweight=".5pt">
                <v:textbox>
                  <w:txbxContent>
                    <w:p w14:paraId="16E2A037" w14:textId="77777777" w:rsidR="00521000" w:rsidRDefault="00521000">
                      <w:r>
                        <w:t>Note del RPCT:</w:t>
                      </w:r>
                    </w:p>
                    <w:p w14:paraId="0F2928E9" w14:textId="23A6DC5E" w:rsidR="00521000" w:rsidRDefault="00E11BCF">
                      <w:r>
                        <w:t>La misura della rotazione straordinaria del personale viene programmata per l’anno 2023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7A8B3EE" w14:textId="77777777" w:rsidR="00B613CC" w:rsidRDefault="00B613CC" w:rsidP="00EB0B62">
      <w:pPr>
        <w:jc w:val="both"/>
      </w:pPr>
    </w:p>
    <w:p w14:paraId="3E0B7473" w14:textId="77777777" w:rsidR="003C0D8A" w:rsidRPr="00B50D70" w:rsidRDefault="006F7329" w:rsidP="00EB0B62">
      <w:pPr>
        <w:pStyle w:val="Titolo2"/>
        <w:jc w:val="both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204B9CAE" w14:textId="77777777" w:rsidR="0050511D" w:rsidRDefault="0050511D" w:rsidP="00EB0B62">
      <w:pPr>
        <w:jc w:val="both"/>
      </w:pPr>
    </w:p>
    <w:p w14:paraId="0C7EFC0B" w14:textId="24DA7185" w:rsidR="00E11BCF" w:rsidRDefault="00BC36D4" w:rsidP="00EB0B62">
      <w:pPr>
        <w:jc w:val="both"/>
      </w:pPr>
      <w:r>
        <w:t>Il codice di comportamento è stato adottato nel 2021 Gli atti di incarico e i contratti non sono stati adeguati alle previsioni del Codice di Comportamento adottato.</w:t>
      </w:r>
      <w:r w:rsidR="00EB0B62">
        <w:t xml:space="preserve"> </w:t>
      </w:r>
      <w:r>
        <w:t>Sono state adottate misure che garantiscono l'attuazione del Codice di Comportamento.</w:t>
      </w:r>
    </w:p>
    <w:p w14:paraId="6B41D095" w14:textId="77777777" w:rsidR="00EB0B62" w:rsidRDefault="00EB0B62" w:rsidP="00EB0B62">
      <w:pPr>
        <w:jc w:val="both"/>
      </w:pPr>
    </w:p>
    <w:p w14:paraId="0FC68E43" w14:textId="27A1FD4B" w:rsidR="00BC36D4" w:rsidRDefault="00BC36D4" w:rsidP="00EB0B62">
      <w:pPr>
        <w:jc w:val="both"/>
      </w:pPr>
      <w:r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4F4C6C04" w14:textId="77777777" w:rsidR="001D6AAE" w:rsidRDefault="001D6AAE" w:rsidP="00EB0B62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9DCC0A6" wp14:editId="5D41F1EE">
                <wp:simplePos x="0" y="0"/>
                <wp:positionH relativeFrom="margin">
                  <wp:posOffset>232410</wp:posOffset>
                </wp:positionH>
                <wp:positionV relativeFrom="paragraph">
                  <wp:posOffset>227330</wp:posOffset>
                </wp:positionV>
                <wp:extent cx="5634990" cy="784860"/>
                <wp:effectExtent l="0" t="0" r="22860" b="1524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7848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591A84" w14:textId="77777777" w:rsidR="00521000" w:rsidRDefault="00521000" w:rsidP="00BE39BE">
                            <w:r>
                              <w:t>Note del RPCT:</w:t>
                            </w:r>
                          </w:p>
                          <w:p w14:paraId="1F5B0A5A" w14:textId="45EB21A2" w:rsidR="00521000" w:rsidRDefault="00E11BCF" w:rsidP="00EB0B62">
                            <w:pPr>
                              <w:jc w:val="both"/>
                            </w:pPr>
                            <w:r>
                              <w:t>Viene programmato per il 2023 l’adeguamento degli atti di incarico ed i contratti; l’Ordine si doterà di una contrattualistica “tipo” che includa il richiamo al Codice di comportamento.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CC0A6" id="Casella di testo 6" o:spid="_x0000_s1027" type="#_x0000_t202" style="position:absolute;left:0;text-align:left;margin-left:18.3pt;margin-top:17.9pt;width:443.7pt;height:61.8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" fillcolor="#deeaf6 [664]" strokeweight=".5pt">
                <v:textbox>
                  <w:txbxContent>
                    <w:p w14:paraId="32591A84" w14:textId="77777777" w:rsidR="00521000" w:rsidRDefault="00521000" w:rsidP="00BE39BE">
                      <w:r>
                        <w:t>Note del RPCT:</w:t>
                      </w:r>
                    </w:p>
                    <w:p w14:paraId="1F5B0A5A" w14:textId="45EB21A2" w:rsidR="00521000" w:rsidRDefault="00E11BCF" w:rsidP="00EB0B62">
                      <w:pPr>
                        <w:jc w:val="both"/>
                      </w:pPr>
                      <w:r>
                        <w:t>Viene programmato per il 2023 l’adeguamento degli atti di incarico ed i contratti; l’Ordine si doterà di una contrattualistica “tipo” che includa il richiamo al Codice di comportamento.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1D8C0D3" w14:textId="56EBD917" w:rsidR="00BE39BE" w:rsidRDefault="00BE39BE" w:rsidP="00EB0B62">
      <w:pPr>
        <w:jc w:val="both"/>
      </w:pPr>
    </w:p>
    <w:p w14:paraId="30F43607" w14:textId="77777777" w:rsidR="00EB0B62" w:rsidRDefault="00EB0B62" w:rsidP="00EB0B62">
      <w:pPr>
        <w:jc w:val="both"/>
      </w:pPr>
    </w:p>
    <w:p w14:paraId="336A43A8" w14:textId="77777777" w:rsidR="00BE39BE" w:rsidRDefault="00BE39BE" w:rsidP="00EB0B62">
      <w:pPr>
        <w:pStyle w:val="Titolo2"/>
        <w:jc w:val="both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0EB2582E" w14:textId="77777777" w:rsidR="00B608A5" w:rsidRPr="00B608A5" w:rsidRDefault="00B608A5" w:rsidP="00EB0B62">
      <w:pPr>
        <w:jc w:val="both"/>
      </w:pPr>
    </w:p>
    <w:p w14:paraId="6AED8F83" w14:textId="77777777" w:rsidR="00BE39BE" w:rsidRDefault="00B608A5" w:rsidP="00EB0B62">
      <w:pPr>
        <w:pStyle w:val="Titolo3"/>
        <w:jc w:val="both"/>
      </w:pPr>
      <w:bookmarkStart w:id="7" w:name="_Toc88657651"/>
      <w:r>
        <w:t>Rotazione Ordinaria</w:t>
      </w:r>
      <w:bookmarkEnd w:id="7"/>
    </w:p>
    <w:p w14:paraId="36A77446" w14:textId="77777777" w:rsidR="00D86271" w:rsidRDefault="00D86271" w:rsidP="00EB0B62">
      <w:pPr>
        <w:jc w:val="both"/>
      </w:pPr>
    </w:p>
    <w:p w14:paraId="5124799F" w14:textId="5B51B466" w:rsidR="0050511D" w:rsidRDefault="0050511D" w:rsidP="00EB0B62">
      <w:pPr>
        <w:jc w:val="both"/>
      </w:pPr>
      <w:r>
        <w:t xml:space="preserve"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</w:t>
      </w:r>
      <w:r w:rsidR="00E11BCF">
        <w:t>r</w:t>
      </w:r>
      <w:r>
        <w:t>idotti requisiti dimensionali</w:t>
      </w:r>
      <w:r w:rsidR="00E11BCF">
        <w:t>. L’Ordine annovera 1 dipendente full time e 1 dipendente part time.</w:t>
      </w:r>
    </w:p>
    <w:p w14:paraId="7F5A9A94" w14:textId="77777777" w:rsidR="00BC36D4" w:rsidRPr="00BC36D4" w:rsidRDefault="00BC36D4" w:rsidP="00EB0B62">
      <w:pPr>
        <w:jc w:val="both"/>
        <w:rPr>
          <w:u w:val="single"/>
        </w:rPr>
      </w:pPr>
      <w:r>
        <w:br/>
        <w:t>Nell'anno di riferimento del PTPCT o della sezione Anticorruzione e Trasparenza del PIAO in esame, l’amministrazione non è stata interessata da un processo di riorganizzazione.</w:t>
      </w:r>
    </w:p>
    <w:p w14:paraId="51E92D74" w14:textId="77777777" w:rsidR="004B634E" w:rsidRDefault="004B634E" w:rsidP="00EB0B62">
      <w:pPr>
        <w:jc w:val="both"/>
      </w:pPr>
    </w:p>
    <w:p w14:paraId="4A0B69FB" w14:textId="7410EC50" w:rsidR="00076B3D" w:rsidRDefault="002C268B" w:rsidP="00EB0B62">
      <w:pPr>
        <w:pStyle w:val="Titolo3"/>
        <w:jc w:val="both"/>
      </w:pPr>
      <w:bookmarkStart w:id="8" w:name="_Toc88657652"/>
      <w:r>
        <w:t>Rotazione Straordinaria</w:t>
      </w:r>
      <w:bookmarkEnd w:id="8"/>
    </w:p>
    <w:p w14:paraId="32EDAE9B" w14:textId="4846B6DE" w:rsidR="00076B3D" w:rsidRDefault="00076B3D" w:rsidP="00EB0B62">
      <w:pPr>
        <w:jc w:val="both"/>
      </w:pPr>
      <w:r>
        <w:t xml:space="preserve">Nel PTPCT, nella sezione Anticorruzione e Trasparenza del PIAO o in altro Atto (es. regolamento, direttive, linee guida, etc.) l'amministrazione non ha fornito indicazioni in merito alle modalità organizzative più idonee a garantire la tempestiva adozione della Rotazione Straordinaria del personale nei casi di avvio di procedimenti penali o disciplinari per le condotte di natura corruttiva, per le seguenti motivazioni: ridotti requisiti dimensionali </w:t>
      </w:r>
    </w:p>
    <w:p w14:paraId="635043C7" w14:textId="77777777" w:rsidR="00076B3D" w:rsidRDefault="00076B3D" w:rsidP="00EB0B62">
      <w:pPr>
        <w:jc w:val="both"/>
      </w:pPr>
      <w:r>
        <w:t>La Rotazione Straordinaria non si è resa necessaria in assenza dei necessari presupposti.</w:t>
      </w:r>
    </w:p>
    <w:p w14:paraId="19451079" w14:textId="77777777" w:rsidR="000E2B36" w:rsidRDefault="000E2B36" w:rsidP="00EB0B62">
      <w:pPr>
        <w:jc w:val="both"/>
      </w:pPr>
    </w:p>
    <w:p w14:paraId="4DA7BD1B" w14:textId="07649DEE" w:rsidR="000E2B36" w:rsidRDefault="000E2B36" w:rsidP="00EB0B62">
      <w:pPr>
        <w:pStyle w:val="Titolo3"/>
        <w:jc w:val="both"/>
      </w:pPr>
      <w:bookmarkStart w:id="9" w:name="_Toc88657653"/>
      <w:r>
        <w:lastRenderedPageBreak/>
        <w:t>Trasferimento d’ufficio</w:t>
      </w:r>
      <w:bookmarkEnd w:id="9"/>
    </w:p>
    <w:p w14:paraId="370E9F5C" w14:textId="77777777" w:rsidR="00076B3D" w:rsidRDefault="00076B3D" w:rsidP="00EB0B62">
      <w:pPr>
        <w:jc w:val="both"/>
      </w:pPr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47044B23" w14:textId="074E1236" w:rsidR="0037648C" w:rsidRDefault="0037648C" w:rsidP="00EB0B62">
      <w:pPr>
        <w:jc w:val="both"/>
      </w:pPr>
    </w:p>
    <w:p w14:paraId="0AC358D5" w14:textId="77777777" w:rsidR="001D6AAE" w:rsidRDefault="001D6AAE" w:rsidP="00EB0B62">
      <w:pPr>
        <w:jc w:val="both"/>
      </w:pPr>
    </w:p>
    <w:p w14:paraId="03339210" w14:textId="77777777" w:rsidR="00425435" w:rsidRPr="00B50D70" w:rsidRDefault="0076725D" w:rsidP="00EB0B62">
      <w:pPr>
        <w:pStyle w:val="Titolo2"/>
        <w:jc w:val="both"/>
      </w:pPr>
      <w:bookmarkStart w:id="10" w:name="_Toc88657654"/>
      <w:r>
        <w:t>Misure in materia di conflitto di interessi</w:t>
      </w:r>
      <w:bookmarkEnd w:id="10"/>
      <w:r w:rsidR="00425435" w:rsidRPr="00995656">
        <w:t xml:space="preserve"> </w:t>
      </w:r>
    </w:p>
    <w:p w14:paraId="2B41352C" w14:textId="77777777" w:rsidR="009B6C9E" w:rsidRDefault="009B6C9E" w:rsidP="00EB0B62">
      <w:pPr>
        <w:jc w:val="both"/>
      </w:pPr>
    </w:p>
    <w:p w14:paraId="4DF609F2" w14:textId="72E86719" w:rsidR="00EB0B62" w:rsidRDefault="009B6C9E" w:rsidP="00EB0B62">
      <w:pPr>
        <w:jc w:val="both"/>
      </w:pPr>
      <w:r>
        <w:t>In merito alle misure di inconferibilità e incompatibilità per gli incarichi amministrativi di vertice, dirigenziali e le altre cariche specificate nel D.lgs. 39/2013, è stata adottata una procedura/regolamento/atto per l'adozione delle misure</w:t>
      </w:r>
      <w:r w:rsidR="009E7BFE">
        <w:t xml:space="preserve"> </w:t>
      </w:r>
      <w:bookmarkStart w:id="11" w:name="_Hlk123022247"/>
      <w:r w:rsidR="009E7BFE">
        <w:t>(Linee guida per l’applicazione del Codice Specifico dei dipendenti)</w:t>
      </w:r>
      <w:bookmarkEnd w:id="11"/>
      <w:r w:rsidR="00EB0B62">
        <w:t>.</w:t>
      </w:r>
    </w:p>
    <w:p w14:paraId="197B88AF" w14:textId="0FDD5D5C" w:rsidR="009E7BFE" w:rsidRDefault="009B6C9E" w:rsidP="00EB0B62">
      <w:pPr>
        <w:jc w:val="both"/>
      </w:pPr>
      <w:r>
        <w:t xml:space="preserve">In merito alle misure in materia di conferimento e autorizzazione degli incarichi ai dipendenti, è stata adottata una procedura/regolamento/atto per l'adozione delle misure in materia di conferimento e autorizzazione degli incarichi ai Dipendenti </w:t>
      </w:r>
      <w:r w:rsidR="009E7BFE" w:rsidRPr="009E7BFE">
        <w:t>(Linee guida per l’applicazione del Codice Specifico dei dipendenti)</w:t>
      </w:r>
      <w:r w:rsidR="00EB0B62">
        <w:t>.</w:t>
      </w:r>
    </w:p>
    <w:p w14:paraId="7D78DA1A" w14:textId="20541E52" w:rsidR="00EB0B62" w:rsidRDefault="009B6C9E" w:rsidP="00EB0B62">
      <w:pPr>
        <w:jc w:val="both"/>
      </w:pPr>
      <w:r>
        <w:t xml:space="preserve">Nel PTPCT o nella sezione Anticorruzione e Trasparenza del PIAO, nell'atto o regolamento adottato sulle misure di inconferibilità ed incompatibilità per </w:t>
      </w:r>
      <w:proofErr w:type="gramStart"/>
      <w:r>
        <w:t>incarichi  amministrativi</w:t>
      </w:r>
      <w:proofErr w:type="gramEnd"/>
      <w:r>
        <w:t xml:space="preserve"> di vertice, dirigenziali e le altre cariche specificate nel D.lgs. 39/2013, sono esplicitate le direttive per l'attribuzione degli incarichi e la verifica tempestiva di insussistenza di cause ostative.</w:t>
      </w:r>
    </w:p>
    <w:p w14:paraId="561BE177" w14:textId="77777777" w:rsidR="00EB0B62" w:rsidRDefault="00EB0B62" w:rsidP="00EB0B62">
      <w:pPr>
        <w:jc w:val="both"/>
      </w:pPr>
    </w:p>
    <w:p w14:paraId="002A4711" w14:textId="77777777" w:rsidR="00EB0B62" w:rsidRDefault="009B6C9E" w:rsidP="00EB0B62">
      <w:pPr>
        <w:jc w:val="both"/>
      </w:pPr>
      <w:r>
        <w:t xml:space="preserve">INCONFERIBILITÀ </w:t>
      </w:r>
    </w:p>
    <w:p w14:paraId="43AF0091" w14:textId="77777777" w:rsidR="00EB0B62" w:rsidRDefault="009B6C9E" w:rsidP="00EB0B62">
      <w:pPr>
        <w:jc w:val="both"/>
      </w:pPr>
      <w:r>
        <w:t>Nell'anno di riferimento del PTPCT o della sezione Anticorruzione e Trasparenza del PIAO in esame, sono pervenute 42 dichiarazioni rese dagli interessati sull'insussistenza di cause di inconferibilità.</w:t>
      </w:r>
      <w:r w:rsidR="00EB0B62">
        <w:t xml:space="preserve"> </w:t>
      </w:r>
      <w:r>
        <w:t>Non sono state effettuate verifiche sulla veridicità delle dichiarazioni rese dagli interessati sull'insussistenza di cause di inconferibilità.</w:t>
      </w:r>
    </w:p>
    <w:p w14:paraId="7231850D" w14:textId="77777777" w:rsidR="00EB0B62" w:rsidRDefault="00EB0B62" w:rsidP="00EB0B62">
      <w:pPr>
        <w:jc w:val="both"/>
      </w:pPr>
    </w:p>
    <w:p w14:paraId="7C366284" w14:textId="77777777" w:rsidR="00EB0B62" w:rsidRDefault="009B6C9E" w:rsidP="00EB0B62">
      <w:pPr>
        <w:jc w:val="both"/>
      </w:pPr>
      <w:r>
        <w:t xml:space="preserve">INCOMPATIBILITÀ </w:t>
      </w:r>
    </w:p>
    <w:p w14:paraId="6085D767" w14:textId="4D6E5531" w:rsidR="009E7BFE" w:rsidRDefault="009B6C9E" w:rsidP="00EB0B62">
      <w:pPr>
        <w:jc w:val="both"/>
      </w:pPr>
      <w:r>
        <w:t xml:space="preserve">Nell'anno di riferimento del PTPCT o della sezione Anticorruzione e Trasparenza del PIAO in esame, sono pervenute 42 dichiarazioni rese dagli interessati sull'insussistenza di cause di </w:t>
      </w:r>
      <w:proofErr w:type="gramStart"/>
      <w:r>
        <w:t>incompatibilità.Non</w:t>
      </w:r>
      <w:proofErr w:type="gramEnd"/>
      <w:r>
        <w:t xml:space="preserve"> sono state effettuate verifiche sulla veridicità delle dichiarazioni rese dagli interessati sull'insussistenza di cause di incompatibilità.</w:t>
      </w:r>
    </w:p>
    <w:p w14:paraId="65D79EEC" w14:textId="2DE9C93F" w:rsidR="00EB0B62" w:rsidRDefault="009B6C9E" w:rsidP="00EB0B62">
      <w:pPr>
        <w:jc w:val="both"/>
      </w:pPr>
      <w:r>
        <w:br/>
      </w:r>
      <w:r w:rsidR="009E7BFE">
        <w:t xml:space="preserve">Nelle Linee guida per l’applicazione del Codice Specifico dei </w:t>
      </w:r>
      <w:proofErr w:type="gramStart"/>
      <w:r w:rsidR="009E7BFE">
        <w:t xml:space="preserve">dipendenti </w:t>
      </w:r>
      <w:r>
        <w:t xml:space="preserve"> sono</w:t>
      </w:r>
      <w:proofErr w:type="gramEnd"/>
      <w:r>
        <w:t xml:space="preserve"> esplicitate le direttive per effettuare controlli sui precedenti penali.Non sono stati effettuati controlli sui precedenti penali nell’anno di riferimento del PTPCT o della sezione Anticorruzione e Trasparenza del PIAO.</w:t>
      </w:r>
    </w:p>
    <w:p w14:paraId="7CDA374C" w14:textId="77777777" w:rsidR="00EB0B62" w:rsidRDefault="00EB0B62" w:rsidP="00EB0B62">
      <w:pPr>
        <w:jc w:val="both"/>
      </w:pPr>
    </w:p>
    <w:p w14:paraId="0FD9F822" w14:textId="77777777" w:rsidR="00EB0B62" w:rsidRDefault="009B6C9E" w:rsidP="00EB0B62">
      <w:pPr>
        <w:jc w:val="both"/>
      </w:pPr>
      <w:r>
        <w:t xml:space="preserve">SVOLGIMENTI INCARICHI EXTRA-ISTITUZIONALI </w:t>
      </w:r>
    </w:p>
    <w:p w14:paraId="7FA1B452" w14:textId="3A349F8F" w:rsidR="009B6C9E" w:rsidRDefault="009B6C9E" w:rsidP="00EB0B62">
      <w:pPr>
        <w:jc w:val="both"/>
      </w:pPr>
      <w:r>
        <w:t>Nell'anno di riferimento del PTPCT o della sezione Anticorruzione e Trasparenza del PIAO in esame, non sono pervenute segnalazioni sullo svolgimento di incarichi extra-istituzionali non autorizzati.</w:t>
      </w:r>
    </w:p>
    <w:p w14:paraId="14BD0182" w14:textId="7A42DF7E" w:rsidR="00F734DC" w:rsidRDefault="00F734DC" w:rsidP="00EB0B62">
      <w:pPr>
        <w:pBdr>
          <w:bottom w:val="single" w:sz="4" w:space="1" w:color="auto"/>
        </w:pBdr>
        <w:jc w:val="both"/>
        <w:rPr>
          <w:iCs/>
        </w:rPr>
      </w:pPr>
    </w:p>
    <w:p w14:paraId="7284F05D" w14:textId="77777777" w:rsidR="009E7BFE" w:rsidRPr="001D6AAE" w:rsidRDefault="009E7BFE" w:rsidP="00EB0B62">
      <w:pPr>
        <w:pBdr>
          <w:bottom w:val="single" w:sz="4" w:space="1" w:color="auto"/>
        </w:pBdr>
        <w:jc w:val="both"/>
        <w:rPr>
          <w:iCs/>
        </w:rPr>
      </w:pPr>
    </w:p>
    <w:p w14:paraId="31EF9598" w14:textId="77777777" w:rsidR="002A40F1" w:rsidRPr="002954F2" w:rsidRDefault="002A40F1" w:rsidP="00EB0B62">
      <w:pPr>
        <w:pStyle w:val="Titolo2"/>
        <w:jc w:val="both"/>
        <w:rPr>
          <w:lang w:val="en-US"/>
        </w:rPr>
      </w:pPr>
      <w:bookmarkStart w:id="12" w:name="_Toc88657655"/>
      <w:r w:rsidRPr="002954F2">
        <w:rPr>
          <w:lang w:val="en-US"/>
        </w:rPr>
        <w:t>Whistleblowing</w:t>
      </w:r>
      <w:bookmarkEnd w:id="12"/>
      <w:r w:rsidRPr="002954F2">
        <w:rPr>
          <w:lang w:val="en-US"/>
        </w:rPr>
        <w:t xml:space="preserve"> </w:t>
      </w:r>
    </w:p>
    <w:p w14:paraId="3DB4F0E2" w14:textId="77777777" w:rsidR="002E3A01" w:rsidRPr="002954F2" w:rsidRDefault="002E3A01" w:rsidP="00EB0B62">
      <w:pPr>
        <w:jc w:val="both"/>
        <w:rPr>
          <w:lang w:val="en-US"/>
        </w:rPr>
      </w:pPr>
    </w:p>
    <w:p w14:paraId="25213F0F" w14:textId="77777777" w:rsidR="00EB0B62" w:rsidRDefault="002E3A01" w:rsidP="00EB0B62">
      <w:pPr>
        <w:jc w:val="both"/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</w:r>
    </w:p>
    <w:p w14:paraId="2AEBB968" w14:textId="77777777" w:rsidR="00EB0B62" w:rsidRDefault="002E3A01" w:rsidP="00EB0B62">
      <w:pPr>
        <w:jc w:val="both"/>
        <w:rPr>
          <w:lang w:val="en-US"/>
        </w:rPr>
      </w:pPr>
      <w:r w:rsidRPr="002954F2">
        <w:rPr>
          <w:lang w:val="en-US"/>
        </w:rPr>
        <w:t xml:space="preserve">  - Documento cartaceo </w:t>
      </w:r>
    </w:p>
    <w:p w14:paraId="51C7E9D6" w14:textId="77777777" w:rsidR="00EB0B62" w:rsidRDefault="002E3A01" w:rsidP="00EB0B62">
      <w:pPr>
        <w:jc w:val="both"/>
        <w:rPr>
          <w:lang w:val="en-US"/>
        </w:rPr>
      </w:pPr>
      <w:r w:rsidRPr="002954F2">
        <w:rPr>
          <w:lang w:val="en-US"/>
        </w:rPr>
        <w:lastRenderedPageBreak/>
        <w:t xml:space="preserve">  - Sistema informativo dedicato con garanzia della riservatezza dell'identità del segnalante</w:t>
      </w:r>
    </w:p>
    <w:p w14:paraId="2963C934" w14:textId="77777777" w:rsidR="00EB0B62" w:rsidRDefault="00EB0B62" w:rsidP="00EB0B62">
      <w:pPr>
        <w:jc w:val="both"/>
        <w:rPr>
          <w:lang w:val="en-US"/>
        </w:rPr>
      </w:pPr>
    </w:p>
    <w:p w14:paraId="0C8AD398" w14:textId="77777777" w:rsidR="00EB0B62" w:rsidRDefault="002E3A01" w:rsidP="00EB0B62">
      <w:pPr>
        <w:jc w:val="both"/>
        <w:rPr>
          <w:lang w:val="en-US"/>
        </w:rPr>
      </w:pPr>
      <w:r w:rsidRPr="002954F2">
        <w:rPr>
          <w:lang w:val="en-US"/>
        </w:rPr>
        <w:t>Possono effettuare le segnalazioni solo i dipendenti pubblici.</w:t>
      </w:r>
    </w:p>
    <w:p w14:paraId="6189D55C" w14:textId="0272E369" w:rsidR="002E3A01" w:rsidRPr="002954F2" w:rsidRDefault="002E3A01" w:rsidP="00EB0B62">
      <w:pPr>
        <w:jc w:val="both"/>
        <w:rPr>
          <w:lang w:val="en-US"/>
        </w:rPr>
      </w:pPr>
      <w:r w:rsidRPr="002954F2">
        <w:rPr>
          <w:lang w:val="en-US"/>
        </w:rPr>
        <w:t>In merito al sistema di tutela del dipendente pubblico che segnala gli illeciti, si riporta il seguente giudizio: Idoneo in coerenza con le dimensioni dell' Ente</w:t>
      </w:r>
    </w:p>
    <w:p w14:paraId="2AA8CD6D" w14:textId="72B3BB94" w:rsidR="00966756" w:rsidRDefault="00966756" w:rsidP="00EB0B62">
      <w:pPr>
        <w:jc w:val="both"/>
        <w:rPr>
          <w:lang w:val="en-US"/>
        </w:rPr>
      </w:pPr>
    </w:p>
    <w:p w14:paraId="74300CDB" w14:textId="726A2391" w:rsidR="009E7BFE" w:rsidRDefault="009E7BFE" w:rsidP="00EB0B62">
      <w:pPr>
        <w:jc w:val="both"/>
        <w:rPr>
          <w:lang w:val="en-US"/>
        </w:rPr>
      </w:pPr>
    </w:p>
    <w:p w14:paraId="6CE3752C" w14:textId="77777777" w:rsidR="009E7BFE" w:rsidRPr="002954F2" w:rsidRDefault="009E7BFE" w:rsidP="00EB0B62">
      <w:pPr>
        <w:jc w:val="both"/>
        <w:rPr>
          <w:lang w:val="en-US"/>
        </w:rPr>
      </w:pPr>
    </w:p>
    <w:p w14:paraId="28DDA272" w14:textId="77777777" w:rsidR="008F57B6" w:rsidRPr="00B50D70" w:rsidRDefault="008F57B6" w:rsidP="00EB0B62">
      <w:pPr>
        <w:pStyle w:val="Titolo2"/>
        <w:jc w:val="both"/>
      </w:pPr>
      <w:bookmarkStart w:id="13" w:name="_Toc88657656"/>
      <w:r>
        <w:t>Formazione</w:t>
      </w:r>
      <w:bookmarkEnd w:id="13"/>
      <w:r w:rsidRPr="00995656">
        <w:t xml:space="preserve"> </w:t>
      </w:r>
    </w:p>
    <w:p w14:paraId="76C7658E" w14:textId="77777777" w:rsidR="00554955" w:rsidRDefault="00554955" w:rsidP="00EB0B62">
      <w:pPr>
        <w:jc w:val="both"/>
      </w:pPr>
    </w:p>
    <w:p w14:paraId="68F5FB1A" w14:textId="77777777" w:rsidR="00EB0B62" w:rsidRDefault="00554955" w:rsidP="00EB0B62">
      <w:pPr>
        <w:jc w:val="both"/>
      </w:pPr>
      <w:r>
        <w:t>Nell’anno di riferimento del PTPCT o della sezione Anticorruzione e Trasparenza del PIAO è stata erogata formazione sui seguenti temi:</w:t>
      </w:r>
    </w:p>
    <w:p w14:paraId="15D80A56" w14:textId="77777777" w:rsidR="00EB0B62" w:rsidRDefault="00554955" w:rsidP="00EB0B62">
      <w:pPr>
        <w:jc w:val="both"/>
      </w:pPr>
      <w:r>
        <w:t xml:space="preserve">  - Sui contenuti del Piano Triennale di Prevenzione della Corruzione e della Trasparenza</w:t>
      </w:r>
    </w:p>
    <w:p w14:paraId="30455602" w14:textId="77777777" w:rsidR="00EB0B62" w:rsidRDefault="00554955" w:rsidP="00EB0B62">
      <w:pPr>
        <w:jc w:val="both"/>
      </w:pPr>
      <w:r>
        <w:t xml:space="preserve">    - RPCT per un numero medio di ore 6</w:t>
      </w:r>
    </w:p>
    <w:p w14:paraId="77E1EE08" w14:textId="77777777" w:rsidR="00EB0B62" w:rsidRDefault="00554955" w:rsidP="00EB0B62">
      <w:pPr>
        <w:jc w:val="both"/>
      </w:pPr>
      <w:r>
        <w:t xml:space="preserve">    - Staff del RPCT per un numero medio di ore 6</w:t>
      </w:r>
    </w:p>
    <w:p w14:paraId="5A8FF591" w14:textId="2447F72B" w:rsidR="00554955" w:rsidRDefault="00554955" w:rsidP="00EB0B62">
      <w:pPr>
        <w:jc w:val="both"/>
      </w:pPr>
      <w:r>
        <w:t xml:space="preserve">    - Altro personale per un numero medio di ore 6</w:t>
      </w:r>
    </w:p>
    <w:p w14:paraId="5FCC949D" w14:textId="77777777" w:rsidR="007623AA" w:rsidRDefault="007623AA" w:rsidP="00EB0B62">
      <w:pPr>
        <w:jc w:val="both"/>
      </w:pPr>
    </w:p>
    <w:p w14:paraId="1962CCBE" w14:textId="77777777" w:rsidR="00EB0B62" w:rsidRDefault="00554955" w:rsidP="00EB0B62">
      <w:pPr>
        <w:jc w:val="both"/>
      </w:pPr>
      <w:r>
        <w:t>La formazione è stata erogata tramite:</w:t>
      </w:r>
    </w:p>
    <w:p w14:paraId="0B60A26B" w14:textId="77777777" w:rsidR="00EB0B62" w:rsidRDefault="00554955" w:rsidP="00EB0B62">
      <w:pPr>
        <w:jc w:val="both"/>
      </w:pPr>
      <w:r>
        <w:t xml:space="preserve">  - formazione frontale</w:t>
      </w:r>
    </w:p>
    <w:p w14:paraId="747E3598" w14:textId="77777777" w:rsidR="00EB0B62" w:rsidRDefault="00554955" w:rsidP="00EB0B62">
      <w:pPr>
        <w:jc w:val="both"/>
      </w:pPr>
      <w:r>
        <w:t>Per ogni corso di formazione erogato, sono stati somministrati ai partecipanti presenti dei questionari finalizzati a misurare il loro livello di gradimento</w:t>
      </w:r>
      <w:r w:rsidR="00EB0B62">
        <w:t>.</w:t>
      </w:r>
    </w:p>
    <w:p w14:paraId="6E61566A" w14:textId="77777777" w:rsidR="00EB0B62" w:rsidRDefault="00554955" w:rsidP="00EB0B62">
      <w:pPr>
        <w:jc w:val="both"/>
      </w:pPr>
      <w:r>
        <w:t>Tuttavia, i corsi di formazione successivi non sono stati programmati in funzione dei feedback ottenuti.</w:t>
      </w:r>
    </w:p>
    <w:p w14:paraId="71B0CA7B" w14:textId="77777777" w:rsidR="00EB0B62" w:rsidRDefault="00554955" w:rsidP="00EB0B62">
      <w:pPr>
        <w:jc w:val="both"/>
      </w:pPr>
      <w:r>
        <w:t>La formazione è stata affidata a soggetti esterni in dettaglio:</w:t>
      </w:r>
    </w:p>
    <w:p w14:paraId="466E3C2D" w14:textId="6AB30AC3" w:rsidR="00554955" w:rsidRDefault="00554955" w:rsidP="00EB0B62">
      <w:pPr>
        <w:jc w:val="both"/>
      </w:pPr>
      <w:r>
        <w:t xml:space="preserve">  - FNOPI Federazione Nazionale </w:t>
      </w:r>
    </w:p>
    <w:p w14:paraId="0E076ED4" w14:textId="77777777" w:rsidR="00554955" w:rsidRDefault="00554955" w:rsidP="00EB0B62">
      <w:pPr>
        <w:jc w:val="both"/>
      </w:pPr>
    </w:p>
    <w:p w14:paraId="4E3384BF" w14:textId="537DFF55" w:rsidR="008F57B6" w:rsidRPr="001D6AAE" w:rsidRDefault="008F57B6" w:rsidP="00EB0B62">
      <w:pPr>
        <w:pBdr>
          <w:bottom w:val="single" w:sz="4" w:space="1" w:color="auto"/>
        </w:pBdr>
        <w:jc w:val="both"/>
        <w:rPr>
          <w:iCs/>
        </w:rPr>
      </w:pPr>
    </w:p>
    <w:p w14:paraId="2978630A" w14:textId="77777777" w:rsidR="00FF5F58" w:rsidRPr="00FF5F58" w:rsidRDefault="00FF5F58" w:rsidP="00EB0B62">
      <w:pPr>
        <w:pStyle w:val="Titolo2"/>
        <w:jc w:val="both"/>
      </w:pPr>
      <w:bookmarkStart w:id="14" w:name="_Toc88657657"/>
      <w:r w:rsidRPr="00671003">
        <w:t>Trasparenza</w:t>
      </w:r>
      <w:bookmarkEnd w:id="14"/>
    </w:p>
    <w:p w14:paraId="58E3E048" w14:textId="77777777" w:rsidR="00BD1446" w:rsidRDefault="00BD1446" w:rsidP="00EB0B62">
      <w:pPr>
        <w:jc w:val="both"/>
      </w:pPr>
    </w:p>
    <w:p w14:paraId="39201228" w14:textId="3B4727F6" w:rsidR="00BD1446" w:rsidRDefault="00BD1446" w:rsidP="00EB0B62">
      <w:pPr>
        <w:jc w:val="both"/>
      </w:pPr>
      <w:r>
        <w:t>Nell’anno di riferimento del PTPCT o della sezione Anticorruzione e Trasparenza del PIAO in esame, sono stati svolti monitoraggi sulla pubblicazione dei dati con periodicità annuale.</w:t>
      </w:r>
      <w:r>
        <w:br/>
        <w:t>I monitoraggi non hanno evidenziato irregolarità nella pubblicazione dei dati.</w:t>
      </w:r>
    </w:p>
    <w:p w14:paraId="1E6566DE" w14:textId="77777777" w:rsidR="007623AA" w:rsidRDefault="007623AA" w:rsidP="00EB0B62">
      <w:pPr>
        <w:jc w:val="both"/>
      </w:pPr>
    </w:p>
    <w:p w14:paraId="3E250D05" w14:textId="77777777" w:rsidR="00EB0B62" w:rsidRDefault="00CC0B23" w:rsidP="00EB0B62">
      <w:pPr>
        <w:jc w:val="both"/>
      </w:pPr>
      <w:r>
        <w:t>L'amministrazione non ha realizzato l'informatizzazione del flusso per alimentare la pubblicazione dei dati nella sezione “Amministrazione trasparente”.</w:t>
      </w:r>
    </w:p>
    <w:p w14:paraId="4E82316D" w14:textId="77777777" w:rsidR="00EB0B62" w:rsidRDefault="00EB0B62" w:rsidP="00EB0B62">
      <w:pPr>
        <w:jc w:val="both"/>
      </w:pPr>
    </w:p>
    <w:p w14:paraId="55E73E2C" w14:textId="2E716025" w:rsidR="009E7BFE" w:rsidRDefault="00CC0B23" w:rsidP="00EB0B62">
      <w:pPr>
        <w:jc w:val="both"/>
      </w:pPr>
      <w:r>
        <w:t>Il sito istituzionale, relativamente alla sezione "Amministrazione trasparente", non traccia il numero delle visite.</w:t>
      </w:r>
    </w:p>
    <w:p w14:paraId="3DAD73F5" w14:textId="442C8ABC" w:rsidR="009E7BFE" w:rsidRDefault="00CC0B23" w:rsidP="00EB0B62">
      <w:pPr>
        <w:jc w:val="both"/>
      </w:pPr>
      <w:r>
        <w:t>La procedura per la gestione delle richieste di accesso civico “semplice” è stata adottata e pubblicata sul sito istituzionale.</w:t>
      </w:r>
    </w:p>
    <w:p w14:paraId="7BD324FC" w14:textId="77777777" w:rsidR="009E7BFE" w:rsidRDefault="009E7BFE" w:rsidP="00EB0B62">
      <w:pPr>
        <w:jc w:val="both"/>
      </w:pPr>
    </w:p>
    <w:p w14:paraId="66FC33D7" w14:textId="77777777" w:rsidR="009E7BFE" w:rsidRDefault="00CC0B23" w:rsidP="00EB0B62">
      <w:pPr>
        <w:jc w:val="both"/>
      </w:pPr>
      <w:r>
        <w:t>Nell’anno di riferimento del PTPCT o della sezione Anticorruzione e Trasparenza del PIAO non sono pervenute richieste di accesso civico "semplice".</w:t>
      </w:r>
    </w:p>
    <w:p w14:paraId="5268976B" w14:textId="77777777" w:rsidR="009E7BFE" w:rsidRDefault="00CC0B23" w:rsidP="00EB0B62">
      <w:pPr>
        <w:jc w:val="both"/>
      </w:pPr>
      <w:r>
        <w:t>La procedura per la gestione delle richieste di accesso civico “generalizzato” è stata adottata e pubblicata sul sito istituzionale.</w:t>
      </w:r>
    </w:p>
    <w:p w14:paraId="0AD2CD45" w14:textId="77777777" w:rsidR="009E7BFE" w:rsidRDefault="00CC0B23" w:rsidP="00EB0B62">
      <w:pPr>
        <w:jc w:val="both"/>
      </w:pPr>
      <w:r>
        <w:t>Nell’anno di riferimento del PTPCT o della sezione Anticorruzione e Trasparenza del PIAO non sono pervenute richieste di accesso civico “generalizzato".</w:t>
      </w:r>
    </w:p>
    <w:p w14:paraId="43146F62" w14:textId="77777777" w:rsidR="009E7BFE" w:rsidRDefault="00CC0B23" w:rsidP="00EB0B62">
      <w:pPr>
        <w:jc w:val="both"/>
      </w:pPr>
      <w:r>
        <w:lastRenderedPageBreak/>
        <w:t xml:space="preserve">È stato istituito il registro degli accessi ed è stata rispettata l'indicazione che prevede di riportare nel registro l'esito delle istanze. </w:t>
      </w:r>
    </w:p>
    <w:p w14:paraId="3328206D" w14:textId="0201D04E" w:rsidR="00CC0B23" w:rsidRDefault="00CC0B23" w:rsidP="00EB0B62">
      <w:pPr>
        <w:jc w:val="both"/>
      </w:pPr>
      <w:r>
        <w:t>In merito al livello di adempimento degli obblighi di trasparenza, si formula il seguente giudizio: Idoneo</w:t>
      </w:r>
    </w:p>
    <w:p w14:paraId="2570BDE8" w14:textId="77777777" w:rsidR="00FD28DF" w:rsidRDefault="00B33A5B" w:rsidP="00EB0B6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7C0457D" wp14:editId="7F81F779">
                <wp:simplePos x="0" y="0"/>
                <wp:positionH relativeFrom="column">
                  <wp:posOffset>186690</wp:posOffset>
                </wp:positionH>
                <wp:positionV relativeFrom="paragraph">
                  <wp:posOffset>288925</wp:posOffset>
                </wp:positionV>
                <wp:extent cx="5634990" cy="762000"/>
                <wp:effectExtent l="0" t="0" r="22860" b="1905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762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6BF6D7" w14:textId="5B94FA6A" w:rsidR="00521000" w:rsidRDefault="00521000" w:rsidP="00D866D2">
                            <w:r>
                              <w:t>Note del RPCT:</w:t>
                            </w:r>
                          </w:p>
                          <w:p w14:paraId="7D579084" w14:textId="3DE084E3" w:rsidR="009E7BFE" w:rsidRDefault="009E7BFE" w:rsidP="00D866D2">
                            <w:r>
                              <w:t>La struttura della sezione AT deve essere adeguata all’allegato 2 della Delibera 777/2022 di ANAC; tale adeguamento è previsto -compatibilmente con la disponibilità di budget- per l’anno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0457D" id="Casella di testo 10" o:spid="_x0000_s1028" type="#_x0000_t202" style="position:absolute;left:0;text-align:left;margin-left:14.7pt;margin-top:22.75pt;width:443.7pt;height:6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" fillcolor="#deeaf6 [664]" strokeweight=".5pt">
                <v:textbox>
                  <w:txbxContent>
                    <w:p w14:paraId="406BF6D7" w14:textId="5B94FA6A" w:rsidR="00521000" w:rsidRDefault="00521000" w:rsidP="00D866D2">
                      <w:r>
                        <w:t>Note del RPCT:</w:t>
                      </w:r>
                    </w:p>
                    <w:p w14:paraId="7D579084" w14:textId="3DE084E3" w:rsidR="009E7BFE" w:rsidRDefault="009E7BFE" w:rsidP="00D866D2">
                      <w:r>
                        <w:t>La struttura della sezione AT deve essere adeguata all’allegato 2 della Delibera 777/2022 di ANAC; tale adeguamento è previsto -compatibilmente con la disponibilità di budget- per l’anno 2023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1322B9E" w14:textId="6956CBA2" w:rsidR="00D866D2" w:rsidRDefault="00D866D2" w:rsidP="00EB0B62">
      <w:pPr>
        <w:jc w:val="both"/>
      </w:pPr>
    </w:p>
    <w:p w14:paraId="41CEF785" w14:textId="77777777" w:rsidR="009E7BFE" w:rsidRDefault="009E7BFE" w:rsidP="00EB0B62">
      <w:pPr>
        <w:jc w:val="both"/>
      </w:pPr>
    </w:p>
    <w:p w14:paraId="2CC05166" w14:textId="77777777" w:rsidR="00FC1197" w:rsidRPr="00FF5F58" w:rsidRDefault="00FC1197" w:rsidP="00EB0B62">
      <w:pPr>
        <w:pStyle w:val="Titolo2"/>
        <w:jc w:val="both"/>
      </w:pPr>
      <w:bookmarkStart w:id="15" w:name="_Toc88657658"/>
      <w:r>
        <w:t>Pantouflage</w:t>
      </w:r>
      <w:bookmarkEnd w:id="15"/>
    </w:p>
    <w:p w14:paraId="0E0F817B" w14:textId="77777777" w:rsidR="00C84FCB" w:rsidRDefault="00C84FCB" w:rsidP="00EB0B62">
      <w:pPr>
        <w:jc w:val="both"/>
      </w:pPr>
    </w:p>
    <w:p w14:paraId="03E6F63F" w14:textId="77777777" w:rsidR="00C84FCB" w:rsidRDefault="00C84FCB" w:rsidP="00EB0B62">
      <w:pPr>
        <w:jc w:val="both"/>
      </w:pPr>
      <w:r>
        <w:t>La misura “Svolgimento di attività successiva alla cessazione del rapporto di lavoro” è stata attuata ma non sono stati effettuati controlli sulla sua attuazione.</w:t>
      </w:r>
    </w:p>
    <w:p w14:paraId="4E8188F5" w14:textId="77777777" w:rsidR="00CB7BE1" w:rsidRDefault="00CB7BE1" w:rsidP="00EB0B6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907DD42" wp14:editId="4DC0107B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FA39D" w14:textId="77777777" w:rsidR="00521000" w:rsidRDefault="00521000" w:rsidP="005B20C9">
                            <w:r>
                              <w:t>Note del RPCT:</w:t>
                            </w:r>
                          </w:p>
                          <w:p w14:paraId="64D4A8BB" w14:textId="5E6BDD50" w:rsidR="00521000" w:rsidRDefault="009E7BFE" w:rsidP="005B20C9">
                            <w:r>
                              <w:t>Si segnala che non vi sono state dimissioni né nuove assunzioni nell’anno di riferimento.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7DD42" id="Casella di testo 11" o:spid="_x0000_s1029" type="#_x0000_t202" style="position:absolute;left:0;text-align:left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" fillcolor="#deeaf6 [664]" strokeweight=".5pt">
                <v:textbox>
                  <w:txbxContent>
                    <w:p w14:paraId="7C1FA39D" w14:textId="77777777" w:rsidR="00521000" w:rsidRDefault="00521000" w:rsidP="005B20C9">
                      <w:r>
                        <w:t>Note del RPCT:</w:t>
                      </w:r>
                    </w:p>
                    <w:p w14:paraId="64D4A8BB" w14:textId="5E6BDD50" w:rsidR="00521000" w:rsidRDefault="009E7BFE" w:rsidP="005B20C9">
                      <w:r>
                        <w:t>Si segnala che non vi sono state dimissioni né nuove assunzioni nell’anno di riferimento.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A6FF013" w14:textId="77777777" w:rsidR="005B20C9" w:rsidRDefault="005B20C9" w:rsidP="00EB0B62">
      <w:pPr>
        <w:jc w:val="both"/>
      </w:pPr>
    </w:p>
    <w:p w14:paraId="1359F746" w14:textId="77777777" w:rsidR="005B20C9" w:rsidRPr="00FF5F58" w:rsidRDefault="005B20C9" w:rsidP="00EB0B62">
      <w:pPr>
        <w:pStyle w:val="Titolo2"/>
        <w:jc w:val="both"/>
      </w:pPr>
      <w:bookmarkStart w:id="16" w:name="_Toc88657659"/>
      <w:r w:rsidRPr="005B20C9">
        <w:t>Commissioni e conferimento incarichi in caso di condanna</w:t>
      </w:r>
      <w:bookmarkEnd w:id="16"/>
    </w:p>
    <w:p w14:paraId="425AF0F2" w14:textId="77777777" w:rsidR="00634F49" w:rsidRDefault="00634F49" w:rsidP="00EB0B62">
      <w:pPr>
        <w:jc w:val="both"/>
      </w:pPr>
    </w:p>
    <w:p w14:paraId="35DA40CB" w14:textId="77777777" w:rsidR="00634F49" w:rsidRDefault="00634F49" w:rsidP="00EB0B62">
      <w:pPr>
        <w:jc w:val="both"/>
      </w:pPr>
      <w:r>
        <w:t>Non sono pervenute segnalazioni relative alla violazione dei divieti contenuti nell’art. 35 bis del d.lgs. n. 165/2001 (partecipazione a commissioni e assegnazioni agli uffici ai soggetti condannati, anche con sentenza non passata in giudicato, per i reati di cui al Capo I, Titolo II, Libro II, c.p.).</w:t>
      </w:r>
    </w:p>
    <w:p w14:paraId="10F46D29" w14:textId="6B1638B3" w:rsidR="005B20C9" w:rsidRDefault="005B20C9" w:rsidP="00EB0B62">
      <w:pPr>
        <w:jc w:val="both"/>
      </w:pPr>
    </w:p>
    <w:p w14:paraId="0C0C8754" w14:textId="77777777" w:rsidR="005B20C9" w:rsidRDefault="005B20C9" w:rsidP="00EB0B62">
      <w:pPr>
        <w:jc w:val="both"/>
      </w:pPr>
    </w:p>
    <w:p w14:paraId="57B0554A" w14:textId="77777777" w:rsidR="0038654E" w:rsidRPr="00FF5F58" w:rsidRDefault="008D1456" w:rsidP="00EB0B62">
      <w:pPr>
        <w:pStyle w:val="Titolo2"/>
        <w:jc w:val="both"/>
      </w:pPr>
      <w:bookmarkStart w:id="17" w:name="_Toc88657660"/>
      <w:r>
        <w:t>Patti di integrità</w:t>
      </w:r>
      <w:bookmarkEnd w:id="17"/>
    </w:p>
    <w:p w14:paraId="22C4E56E" w14:textId="77777777" w:rsidR="00CD3792" w:rsidRDefault="00CD3792" w:rsidP="00EB0B62">
      <w:pPr>
        <w:jc w:val="both"/>
      </w:pPr>
    </w:p>
    <w:p w14:paraId="32BF418B" w14:textId="73AEEF19" w:rsidR="002017E5" w:rsidRDefault="002017E5" w:rsidP="00EB0B62">
      <w:pPr>
        <w:jc w:val="both"/>
      </w:pPr>
      <w:r>
        <w:t xml:space="preserve"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L'Ordine opera esclusivamante </w:t>
      </w:r>
      <w:proofErr w:type="gramStart"/>
      <w:r>
        <w:t>sotto soglia</w:t>
      </w:r>
      <w:bookmarkStart w:id="18" w:name="_Hlk88649032"/>
      <w:proofErr w:type="gramEnd"/>
    </w:p>
    <w:bookmarkEnd w:id="18"/>
    <w:p w14:paraId="6E4237C7" w14:textId="77777777" w:rsidR="00F85665" w:rsidRDefault="00191B04" w:rsidP="00EB0B62">
      <w:pPr>
        <w:jc w:val="both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F80FD6" wp14:editId="0E847CEE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D5DD55" w14:textId="77777777" w:rsidR="00521000" w:rsidRDefault="00521000" w:rsidP="00B96D6A">
                            <w:r>
                              <w:t>Note del RPCT:</w:t>
                            </w:r>
                          </w:p>
                          <w:p w14:paraId="5498BFDF" w14:textId="038D4BB2" w:rsidR="00521000" w:rsidRDefault="00BB6AF3" w:rsidP="00B96D6A">
                            <w:r>
                              <w:t>Relativamente alla contrattualistica pubblica, l’Ordine è in attesa di Linee Guida da parte di FNOPI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80FD6" id="Casella di testo 13" o:spid="_x0000_s1030" type="#_x0000_t202" style="position:absolute;left:0;text-align:left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YKaWA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" fillcolor="#deeaf6 [664]" strokeweight=".5pt">
                <v:textbox>
                  <w:txbxContent>
                    <w:p w14:paraId="11D5DD55" w14:textId="77777777" w:rsidR="00521000" w:rsidRDefault="00521000" w:rsidP="00B96D6A">
                      <w:r>
                        <w:t>Note del RPCT:</w:t>
                      </w:r>
                    </w:p>
                    <w:p w14:paraId="5498BFDF" w14:textId="038D4BB2" w:rsidR="00521000" w:rsidRDefault="00BB6AF3" w:rsidP="00B96D6A">
                      <w:r>
                        <w:t>Relativamente alla contrattualistica pubblica, l’Ordine è in attesa di Linee Guida da parte di FNOPI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D62B5AA" w14:textId="19177D62" w:rsidR="0038654E" w:rsidRDefault="0038654E" w:rsidP="00EB0B62">
      <w:pPr>
        <w:jc w:val="both"/>
      </w:pPr>
    </w:p>
    <w:p w14:paraId="3531D046" w14:textId="77777777" w:rsidR="00EB0B62" w:rsidRDefault="00EB0B62" w:rsidP="00EB0B62">
      <w:pPr>
        <w:jc w:val="both"/>
      </w:pPr>
    </w:p>
    <w:p w14:paraId="4EE03C02" w14:textId="77777777" w:rsidR="005D5318" w:rsidRPr="00FF5F58" w:rsidRDefault="005D5318" w:rsidP="00EB0B62">
      <w:pPr>
        <w:pStyle w:val="Titolo2"/>
        <w:jc w:val="both"/>
      </w:pPr>
      <w:bookmarkStart w:id="19" w:name="_Toc88657661"/>
      <w:r>
        <w:t>Rapporti con i portatori di interessi particolari</w:t>
      </w:r>
      <w:bookmarkEnd w:id="19"/>
    </w:p>
    <w:p w14:paraId="0B6AFF4F" w14:textId="77777777" w:rsidR="00B71748" w:rsidRDefault="00B71748" w:rsidP="00EB0B62">
      <w:pPr>
        <w:jc w:val="both"/>
      </w:pPr>
    </w:p>
    <w:p w14:paraId="22D1205D" w14:textId="77777777" w:rsidR="00B71748" w:rsidRDefault="00B71748" w:rsidP="00EB0B62">
      <w:pPr>
        <w:jc w:val="both"/>
      </w:pPr>
      <w:r>
        <w:t xml:space="preserve">La misura “Rapporti con i portatori di interessi particolari” non è stata programmata nel PTPCT o nella sezione Anticorruzione e Trasparenza del PIAO in esame o, laddove la misura sia stata già </w:t>
      </w:r>
      <w:r>
        <w:lastRenderedPageBreak/>
        <w:t>adottata negli anni precedenti, non si prevede di realizzare interventi idonei a garantire la corretta e continua attuazione della stessa.</w:t>
      </w:r>
    </w:p>
    <w:p w14:paraId="4BD35F22" w14:textId="5E9D9BFE" w:rsidR="001161CF" w:rsidRDefault="001161CF" w:rsidP="00EB0B62">
      <w:pPr>
        <w:jc w:val="both"/>
      </w:pPr>
    </w:p>
    <w:p w14:paraId="06F582E8" w14:textId="77777777" w:rsidR="005D5318" w:rsidRDefault="005D5318" w:rsidP="00EB0B62">
      <w:pPr>
        <w:jc w:val="both"/>
      </w:pPr>
    </w:p>
    <w:p w14:paraId="13ABB2CF" w14:textId="77777777" w:rsidR="00393E5A" w:rsidRPr="00FF5F58" w:rsidRDefault="00393E5A" w:rsidP="00EB0B62">
      <w:pPr>
        <w:pStyle w:val="Titolo2"/>
        <w:jc w:val="both"/>
      </w:pPr>
      <w:bookmarkStart w:id="20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20"/>
    </w:p>
    <w:p w14:paraId="3CF76F57" w14:textId="77777777" w:rsidR="0030259F" w:rsidRDefault="0030259F" w:rsidP="00EB0B62">
      <w:pPr>
        <w:jc w:val="both"/>
      </w:pPr>
    </w:p>
    <w:p w14:paraId="23BC4ECA" w14:textId="77777777" w:rsidR="00BB6AF3" w:rsidRDefault="0030259F" w:rsidP="00EB0B62">
      <w:pPr>
        <w:jc w:val="both"/>
      </w:pPr>
      <w:r>
        <w:t>Il complesso delle misure attuate ha avuto un effetto (diretto o indiretto):</w:t>
      </w:r>
    </w:p>
    <w:p w14:paraId="26D14C47" w14:textId="77777777" w:rsidR="00BB6AF3" w:rsidRDefault="0030259F" w:rsidP="00EB0B62">
      <w:pPr>
        <w:jc w:val="both"/>
      </w:pPr>
      <w:r>
        <w:t xml:space="preserve">  - positivo sulla qualità dei servizi </w:t>
      </w:r>
    </w:p>
    <w:p w14:paraId="4E4B3648" w14:textId="77777777" w:rsidR="00EB0B62" w:rsidRDefault="0030259F" w:rsidP="00EB0B62">
      <w:pPr>
        <w:jc w:val="both"/>
      </w:pPr>
      <w:r>
        <w:t xml:space="preserve">  - positivo sull'efficienza dei servizi (es. in termini di riduzione dei tempi di erogazione dei servizi)</w:t>
      </w:r>
    </w:p>
    <w:p w14:paraId="4B0EDD49" w14:textId="76C713B0" w:rsidR="00BB6AF3" w:rsidRDefault="0030259F" w:rsidP="00EB0B62">
      <w:pPr>
        <w:jc w:val="both"/>
      </w:pPr>
      <w:r>
        <w:t xml:space="preserve">  - positivo sul funzionamento dell'amministrazione (es. in termini di semplificazione/snellimento delle procedure)</w:t>
      </w:r>
    </w:p>
    <w:p w14:paraId="5481663D" w14:textId="77777777" w:rsidR="00BB6AF3" w:rsidRDefault="0030259F" w:rsidP="00EB0B62">
      <w:pPr>
        <w:jc w:val="both"/>
      </w:pPr>
      <w:r>
        <w:t xml:space="preserve">  - positivo sulla diffusione della cultura della legalità</w:t>
      </w:r>
    </w:p>
    <w:p w14:paraId="1A6DB678" w14:textId="77777777" w:rsidR="00BB6AF3" w:rsidRDefault="0030259F" w:rsidP="00EB0B62">
      <w:pPr>
        <w:jc w:val="both"/>
      </w:pPr>
      <w:r>
        <w:t xml:space="preserve">  - positivo sulle relazioni con i cittadini</w:t>
      </w:r>
    </w:p>
    <w:p w14:paraId="7B7722A9" w14:textId="3562629B" w:rsidR="0030259F" w:rsidRDefault="0030259F" w:rsidP="00EB0B62">
      <w:pPr>
        <w:jc w:val="both"/>
      </w:pPr>
      <w:r>
        <w:t xml:space="preserve">  - neutrale su Rapporti con la Federazione</w:t>
      </w:r>
    </w:p>
    <w:p w14:paraId="2479A73B" w14:textId="7DFDE21F" w:rsidR="00B96D6A" w:rsidRDefault="00B96D6A" w:rsidP="00EB0B62">
      <w:pPr>
        <w:jc w:val="both"/>
      </w:pPr>
    </w:p>
    <w:p w14:paraId="6A114365" w14:textId="77777777" w:rsidR="00DE2A92" w:rsidRDefault="00DE2A92" w:rsidP="00EB0B62">
      <w:pPr>
        <w:jc w:val="both"/>
      </w:pPr>
    </w:p>
    <w:p w14:paraId="3353660A" w14:textId="77777777" w:rsidR="003C0D8A" w:rsidRPr="00A82AEF" w:rsidRDefault="003C0D8A" w:rsidP="00EB0B62">
      <w:pPr>
        <w:pStyle w:val="Titolo1"/>
        <w:jc w:val="both"/>
      </w:pPr>
      <w:bookmarkStart w:id="21" w:name="_Toc88657663"/>
      <w:r>
        <w:t>RENDICONTAZIONE MISURE SPECIFICHE</w:t>
      </w:r>
      <w:bookmarkEnd w:id="21"/>
    </w:p>
    <w:p w14:paraId="57C97F57" w14:textId="77777777" w:rsidR="00B903D0" w:rsidRDefault="00B903D0" w:rsidP="00EB0B62">
      <w:pPr>
        <w:jc w:val="both"/>
      </w:pPr>
    </w:p>
    <w:p w14:paraId="682704DE" w14:textId="77777777" w:rsidR="002E0B4A" w:rsidRDefault="002E0B4A" w:rsidP="00EB0B62">
      <w:pPr>
        <w:jc w:val="both"/>
      </w:pPr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3BF2B7CD" w14:textId="77777777" w:rsidR="00DB38DE" w:rsidRDefault="00DB38DE" w:rsidP="00EB0B62">
      <w:pPr>
        <w:jc w:val="both"/>
      </w:pPr>
    </w:p>
    <w:p w14:paraId="698216AD" w14:textId="77777777" w:rsidR="00E75EA4" w:rsidRPr="00DD6527" w:rsidRDefault="006460DC" w:rsidP="00EB0B62">
      <w:pPr>
        <w:pStyle w:val="Titolo2"/>
        <w:jc w:val="both"/>
      </w:pPr>
      <w:bookmarkStart w:id="22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2"/>
      <w:r w:rsidR="00E75EA4" w:rsidRPr="00DD6527">
        <w:t xml:space="preserve"> </w:t>
      </w:r>
    </w:p>
    <w:p w14:paraId="3EACD792" w14:textId="77777777" w:rsidR="005D6F2E" w:rsidRDefault="005D6F2E" w:rsidP="00EB0B62">
      <w:pPr>
        <w:jc w:val="both"/>
      </w:pPr>
    </w:p>
    <w:p w14:paraId="07D6C506" w14:textId="77777777" w:rsidR="0007122E" w:rsidRDefault="00870F5E" w:rsidP="00EB0B62">
      <w:pPr>
        <w:jc w:val="both"/>
      </w:pPr>
      <w:r>
        <w:t>Nel corso dell’annualità di riferimento, lo stato di programmazione e attuazione delle misure specifiche è sintetizzato nella seguente tabella</w:t>
      </w:r>
    </w:p>
    <w:p w14:paraId="55512782" w14:textId="77777777" w:rsidR="0007122E" w:rsidRDefault="0007122E" w:rsidP="00EB0B62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14:paraId="4B492C2A" w14:textId="77777777" w:rsidTr="00CB63F1">
        <w:tc>
          <w:tcPr>
            <w:tcW w:w="3739" w:type="dxa"/>
          </w:tcPr>
          <w:p w14:paraId="25658623" w14:textId="77777777" w:rsidR="00870F5E" w:rsidRPr="001C584C" w:rsidRDefault="00870F5E" w:rsidP="00EB0B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42D7B35F" w14:textId="77777777" w:rsidR="00870F5E" w:rsidRPr="001C584C" w:rsidRDefault="00870F5E" w:rsidP="00EB0B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6809285D" w14:textId="77777777" w:rsidR="00870F5E" w:rsidRPr="001C584C" w:rsidRDefault="00870F5E" w:rsidP="00EB0B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425E645B" w14:textId="77777777" w:rsidR="00870F5E" w:rsidRPr="001C584C" w:rsidRDefault="00870F5E" w:rsidP="00EB0B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3A3CD877" w14:textId="77777777" w:rsidR="00870F5E" w:rsidRPr="001C584C" w:rsidRDefault="00870F5E" w:rsidP="00EB0B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44266F" w14:paraId="4B938382" w14:textId="77777777">
        <w:tc>
          <w:tcPr>
            <w:tcW w:w="0" w:type="auto"/>
          </w:tcPr>
          <w:p w14:paraId="5130266B" w14:textId="77777777" w:rsidR="0044266F" w:rsidRDefault="00C501B4" w:rsidP="00EB0B62">
            <w:pPr>
              <w:jc w:val="both"/>
            </w:pPr>
            <w:r>
              <w:t>Misure di regolamentazione</w:t>
            </w:r>
          </w:p>
        </w:tc>
        <w:tc>
          <w:tcPr>
            <w:tcW w:w="0" w:type="auto"/>
          </w:tcPr>
          <w:p w14:paraId="3F3EA492" w14:textId="77777777" w:rsidR="0044266F" w:rsidRDefault="00C501B4" w:rsidP="00EB0B62">
            <w:pPr>
              <w:jc w:val="both"/>
            </w:pPr>
            <w:r>
              <w:t>5</w:t>
            </w:r>
          </w:p>
        </w:tc>
        <w:tc>
          <w:tcPr>
            <w:tcW w:w="0" w:type="auto"/>
          </w:tcPr>
          <w:p w14:paraId="613C5CBD" w14:textId="77777777" w:rsidR="0044266F" w:rsidRDefault="00C501B4" w:rsidP="00EB0B62">
            <w:pPr>
              <w:jc w:val="both"/>
            </w:pPr>
            <w:r>
              <w:t>4</w:t>
            </w:r>
          </w:p>
        </w:tc>
        <w:tc>
          <w:tcPr>
            <w:tcW w:w="0" w:type="auto"/>
          </w:tcPr>
          <w:p w14:paraId="63BEA77C" w14:textId="77777777" w:rsidR="0044266F" w:rsidRDefault="00C501B4" w:rsidP="00EB0B62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14:paraId="242C1E4F" w14:textId="77777777" w:rsidR="0044266F" w:rsidRDefault="00C501B4" w:rsidP="00EB0B62">
            <w:pPr>
              <w:jc w:val="both"/>
            </w:pPr>
            <w:r>
              <w:t>80</w:t>
            </w:r>
          </w:p>
        </w:tc>
      </w:tr>
      <w:tr w:rsidR="0044266F" w14:paraId="09F484B2" w14:textId="77777777">
        <w:tc>
          <w:tcPr>
            <w:tcW w:w="0" w:type="auto"/>
          </w:tcPr>
          <w:p w14:paraId="7528DEA7" w14:textId="77777777" w:rsidR="0044266F" w:rsidRDefault="00C501B4" w:rsidP="00EB0B62">
            <w:pPr>
              <w:jc w:val="both"/>
            </w:pPr>
            <w:r>
              <w:t>Misure di semplificazione</w:t>
            </w:r>
          </w:p>
        </w:tc>
        <w:tc>
          <w:tcPr>
            <w:tcW w:w="0" w:type="auto"/>
          </w:tcPr>
          <w:p w14:paraId="3BF290FF" w14:textId="77777777" w:rsidR="0044266F" w:rsidRDefault="00C501B4" w:rsidP="00EB0B62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14:paraId="63B168DE" w14:textId="77777777" w:rsidR="0044266F" w:rsidRDefault="00C501B4" w:rsidP="00EB0B62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14:paraId="2810EB82" w14:textId="77777777" w:rsidR="0044266F" w:rsidRDefault="00C501B4" w:rsidP="00EB0B62">
            <w:pPr>
              <w:jc w:val="both"/>
            </w:pPr>
            <w:r>
              <w:t>0</w:t>
            </w:r>
          </w:p>
        </w:tc>
        <w:tc>
          <w:tcPr>
            <w:tcW w:w="0" w:type="auto"/>
          </w:tcPr>
          <w:p w14:paraId="2C27B26B" w14:textId="77777777" w:rsidR="0044266F" w:rsidRDefault="00C501B4" w:rsidP="00EB0B62">
            <w:pPr>
              <w:jc w:val="both"/>
            </w:pPr>
            <w:r>
              <w:t>100</w:t>
            </w:r>
          </w:p>
        </w:tc>
      </w:tr>
      <w:tr w:rsidR="0044266F" w14:paraId="07EA557F" w14:textId="77777777">
        <w:tc>
          <w:tcPr>
            <w:tcW w:w="0" w:type="auto"/>
          </w:tcPr>
          <w:p w14:paraId="049361A1" w14:textId="77777777" w:rsidR="0044266F" w:rsidRDefault="00C501B4" w:rsidP="00EB0B62">
            <w:pPr>
              <w:jc w:val="both"/>
            </w:pPr>
            <w:r>
              <w:t>TOTALI</w:t>
            </w:r>
          </w:p>
        </w:tc>
        <w:tc>
          <w:tcPr>
            <w:tcW w:w="0" w:type="auto"/>
          </w:tcPr>
          <w:p w14:paraId="25152379" w14:textId="77777777" w:rsidR="0044266F" w:rsidRDefault="00C501B4" w:rsidP="00EB0B62">
            <w:pPr>
              <w:jc w:val="both"/>
            </w:pPr>
            <w:r>
              <w:t>6</w:t>
            </w:r>
          </w:p>
        </w:tc>
        <w:tc>
          <w:tcPr>
            <w:tcW w:w="0" w:type="auto"/>
          </w:tcPr>
          <w:p w14:paraId="36FEA576" w14:textId="77777777" w:rsidR="0044266F" w:rsidRDefault="00C501B4" w:rsidP="00EB0B62">
            <w:pPr>
              <w:jc w:val="both"/>
            </w:pPr>
            <w:r>
              <w:t>5</w:t>
            </w:r>
          </w:p>
        </w:tc>
        <w:tc>
          <w:tcPr>
            <w:tcW w:w="0" w:type="auto"/>
          </w:tcPr>
          <w:p w14:paraId="621E64CD" w14:textId="77777777" w:rsidR="0044266F" w:rsidRDefault="00C501B4" w:rsidP="00EB0B62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14:paraId="430DEA82" w14:textId="77777777" w:rsidR="0044266F" w:rsidRDefault="00C501B4" w:rsidP="00EB0B62">
            <w:pPr>
              <w:jc w:val="both"/>
            </w:pPr>
            <w:r>
              <w:t>83</w:t>
            </w:r>
          </w:p>
        </w:tc>
      </w:tr>
    </w:tbl>
    <w:p w14:paraId="43DE9B90" w14:textId="6D83D134" w:rsidR="00815E90" w:rsidRDefault="00BB6AF3" w:rsidP="00EB0B6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6ACA0E" wp14:editId="2775D161">
                <wp:simplePos x="0" y="0"/>
                <wp:positionH relativeFrom="margin">
                  <wp:posOffset>232410</wp:posOffset>
                </wp:positionH>
                <wp:positionV relativeFrom="paragraph">
                  <wp:posOffset>336550</wp:posOffset>
                </wp:positionV>
                <wp:extent cx="5634990" cy="971550"/>
                <wp:effectExtent l="0" t="0" r="22860" b="1905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971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DFCD8D" w14:textId="77777777" w:rsidR="00521000" w:rsidRDefault="00521000" w:rsidP="00D24EEA">
                            <w:r>
                              <w:t>Note del RPCT:</w:t>
                            </w:r>
                          </w:p>
                          <w:p w14:paraId="71DD6F1D" w14:textId="26B8EA78" w:rsidR="00521000" w:rsidRDefault="00BB6AF3" w:rsidP="00D24EEA">
                            <w:r>
                              <w:t>la misura specifica da attuare attiene alla riorganizzazione del processo di affidamento lavori, servizi e forniture. Per tale misura l’Ordine è in attesa di indicazioni applicative omogenee per tutti gli Ordini da parte della Federazione nazionale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ACA0E" id="Casella di testo 19" o:spid="_x0000_s1031" type="#_x0000_t202" style="position:absolute;left:0;text-align:left;margin-left:18.3pt;margin-top:26.5pt;width:443.7pt;height:76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" fillcolor="#deeaf6 [664]" strokeweight=".5pt">
                <v:textbox>
                  <w:txbxContent>
                    <w:p w14:paraId="31DFCD8D" w14:textId="77777777" w:rsidR="00521000" w:rsidRDefault="00521000" w:rsidP="00D24EEA">
                      <w:r>
                        <w:t>Note del RPCT:</w:t>
                      </w:r>
                    </w:p>
                    <w:p w14:paraId="71DD6F1D" w14:textId="26B8EA78" w:rsidR="00521000" w:rsidRDefault="00BB6AF3" w:rsidP="00D24EEA">
                      <w:r>
                        <w:t>la misura specifica da attuare attiene alla riorganizzazione del processo di affidamento lavori, servizi e forniture. Per tale misura l’Ordine è in attesa di indicazioni applicative omogenee per tutti gli Ordini da parte della Federazione nazionale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E02C684" w14:textId="381F0535" w:rsidR="00815E90" w:rsidRDefault="00815E90" w:rsidP="00EB0B62">
      <w:pPr>
        <w:jc w:val="both"/>
      </w:pPr>
    </w:p>
    <w:p w14:paraId="5B86A2AC" w14:textId="2674E50C" w:rsidR="00EB69D1" w:rsidRDefault="00EB69D1" w:rsidP="00EB0B62">
      <w:pPr>
        <w:jc w:val="both"/>
      </w:pPr>
    </w:p>
    <w:p w14:paraId="571B8FD4" w14:textId="77777777" w:rsidR="009A50F1" w:rsidRDefault="009A50F1" w:rsidP="00EB0B62">
      <w:pPr>
        <w:jc w:val="both"/>
      </w:pPr>
    </w:p>
    <w:p w14:paraId="57698EB5" w14:textId="77777777" w:rsidR="00D75085" w:rsidRPr="00B50D70" w:rsidRDefault="008F7F05" w:rsidP="00EB0B62">
      <w:pPr>
        <w:pStyle w:val="Titolo1"/>
        <w:jc w:val="both"/>
      </w:pPr>
      <w:bookmarkStart w:id="23" w:name="_Toc88657665"/>
      <w:r w:rsidRPr="00644242">
        <w:t>MONITORAGGIO GESTIONE DEL RISCHIO</w:t>
      </w:r>
      <w:bookmarkEnd w:id="23"/>
      <w:r w:rsidRPr="002C096B">
        <w:rPr>
          <w:color w:val="FF0000"/>
        </w:rPr>
        <w:t xml:space="preserve"> </w:t>
      </w:r>
    </w:p>
    <w:p w14:paraId="079495AA" w14:textId="77777777" w:rsidR="00D75085" w:rsidRDefault="00D75085" w:rsidP="00EB0B62">
      <w:pPr>
        <w:jc w:val="both"/>
      </w:pPr>
    </w:p>
    <w:p w14:paraId="1EC9AC54" w14:textId="366E3F00" w:rsidR="0017373C" w:rsidRDefault="00B36995" w:rsidP="00EB0B62">
      <w:pPr>
        <w:jc w:val="both"/>
      </w:pPr>
      <w:r>
        <w:t>Nel corso dell'anno di riferimento del PTPCT o della sezione Anticorruzione e Trasparenza del PIAO, non sono pervenute segnalazioni per eventi corruttivi.</w:t>
      </w:r>
    </w:p>
    <w:p w14:paraId="0333DC42" w14:textId="77777777" w:rsidR="0017373C" w:rsidRDefault="0017373C" w:rsidP="00EB0B62">
      <w:pPr>
        <w:jc w:val="both"/>
      </w:pPr>
      <w:r>
        <w:lastRenderedPageBreak/>
        <w:t>S</w:t>
      </w:r>
      <w:r w:rsidR="00B36995">
        <w:t>i ritiene che la messa in atto del processo di gestione del rischio abbia generato dentro l’organizzazione i seguenti effetti:</w:t>
      </w:r>
    </w:p>
    <w:p w14:paraId="4D0405DE" w14:textId="10619547" w:rsidR="0017373C" w:rsidRDefault="00B36995" w:rsidP="00EB0B62">
      <w:pPr>
        <w:jc w:val="both"/>
      </w:pPr>
      <w:r>
        <w:t xml:space="preserve">  - la consapevolezza del fenomeno corruttivo è aumentata in ragione </w:t>
      </w:r>
      <w:r w:rsidR="0017373C">
        <w:t>della maggiore</w:t>
      </w:r>
      <w:r>
        <w:t xml:space="preserve"> conoscenza del quadro normativo</w:t>
      </w:r>
      <w:r w:rsidR="0017373C">
        <w:t xml:space="preserve"> da parte degli stakeholders interni</w:t>
      </w:r>
    </w:p>
    <w:p w14:paraId="33437D39" w14:textId="76601576" w:rsidR="0017373C" w:rsidRDefault="00B36995" w:rsidP="00EB0B62">
      <w:pPr>
        <w:jc w:val="both"/>
      </w:pPr>
      <w:r>
        <w:t xml:space="preserve">  - la capacità di individuare e far emergere situazioni di rischio corruttivo e di intervenire con adeguati </w:t>
      </w:r>
      <w:r w:rsidR="00EB0B62">
        <w:t>rimedi è</w:t>
      </w:r>
      <w:r>
        <w:t xml:space="preserve"> aumentata in ragione di </w:t>
      </w:r>
      <w:r w:rsidR="0017373C">
        <w:t>m</w:t>
      </w:r>
      <w:r>
        <w:t>aggiore conoscenza del quadro normativo</w:t>
      </w:r>
      <w:r w:rsidR="0017373C">
        <w:t xml:space="preserve"> da parte degli stakeholders interni</w:t>
      </w:r>
    </w:p>
    <w:p w14:paraId="6A3E616A" w14:textId="6E5FBC04" w:rsidR="00A4046D" w:rsidRPr="00A4046D" w:rsidRDefault="00B36995" w:rsidP="00EB0B62">
      <w:pPr>
        <w:jc w:val="both"/>
      </w:pPr>
      <w:r>
        <w:t xml:space="preserve">  - la reputazione </w:t>
      </w:r>
      <w:r w:rsidR="0017373C">
        <w:t>dell’ente è</w:t>
      </w:r>
      <w:r>
        <w:t xml:space="preserve"> rimasta invariata in ragione d</w:t>
      </w:r>
      <w:r w:rsidR="0017373C">
        <w:t>el fatto che non sono state ricevute</w:t>
      </w:r>
      <w:r>
        <w:t xml:space="preserve"> segnalazion</w:t>
      </w:r>
      <w:r w:rsidR="0017373C">
        <w:t>i</w:t>
      </w:r>
      <w:r>
        <w:t xml:space="preserve"> a riguardo</w:t>
      </w:r>
    </w:p>
    <w:p w14:paraId="11B029FF" w14:textId="77777777" w:rsidR="00D51AFF" w:rsidRDefault="00D51AFF" w:rsidP="00EB0B62">
      <w:pPr>
        <w:jc w:val="both"/>
      </w:pPr>
    </w:p>
    <w:p w14:paraId="2E47D6C2" w14:textId="77777777" w:rsidR="003F5208" w:rsidRPr="00B50D70" w:rsidRDefault="003F5208" w:rsidP="00EB0B62">
      <w:pPr>
        <w:pStyle w:val="Titolo1"/>
        <w:jc w:val="both"/>
      </w:pPr>
      <w:bookmarkStart w:id="24" w:name="_Toc88657666"/>
      <w:r>
        <w:t>MONITORAGGIO PROCEDIMENTI PENALI</w:t>
      </w:r>
      <w:bookmarkEnd w:id="24"/>
      <w:r w:rsidRPr="00995656">
        <w:t xml:space="preserve"> </w:t>
      </w:r>
    </w:p>
    <w:p w14:paraId="15069005" w14:textId="77777777" w:rsidR="008F7239" w:rsidRDefault="008F7239" w:rsidP="00EB0B62">
      <w:pPr>
        <w:jc w:val="both"/>
        <w:rPr>
          <w:color w:val="000000" w:themeColor="text1"/>
        </w:rPr>
      </w:pPr>
    </w:p>
    <w:p w14:paraId="30145036" w14:textId="77777777" w:rsidR="00DD7867" w:rsidRDefault="00F02A38" w:rsidP="00EB0B62">
      <w:pPr>
        <w:jc w:val="both"/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in esame non ci sono state denunce, riguardanti eventi corruttivi, a carico di dipendenti dell'amministrazione.</w:t>
      </w:r>
    </w:p>
    <w:p w14:paraId="1A331350" w14:textId="77777777" w:rsidR="00DD7867" w:rsidRDefault="00F02A38" w:rsidP="00EB0B62">
      <w:pPr>
        <w:jc w:val="both"/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l’amministrazione non ha avuto notizia da parte di propri dipendenti di essere stati destinatari di un procedimento penale.</w:t>
      </w:r>
    </w:p>
    <w:p w14:paraId="3053F526" w14:textId="77777777" w:rsidR="00DD7867" w:rsidRDefault="00F02A38" w:rsidP="00EB0B62">
      <w:pPr>
        <w:jc w:val="both"/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non sono stati conclusi con provvedimento non definitivo, procedimenti penali a carico di dipendenti dell'amministrazione.</w:t>
      </w:r>
    </w:p>
    <w:p w14:paraId="37CFC47E" w14:textId="01944627" w:rsidR="00F54B27" w:rsidRPr="00F02A38" w:rsidRDefault="00F02A38" w:rsidP="00EB0B62">
      <w:pPr>
        <w:jc w:val="both"/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1B7EE004" w14:textId="77777777" w:rsidR="004F0FA6" w:rsidRDefault="004F0FA6" w:rsidP="00EB0B62">
      <w:pPr>
        <w:jc w:val="both"/>
      </w:pPr>
    </w:p>
    <w:p w14:paraId="6D64A74F" w14:textId="77777777" w:rsidR="00936A6B" w:rsidRPr="00B50D70" w:rsidRDefault="00936A6B" w:rsidP="00EB0B62">
      <w:pPr>
        <w:pStyle w:val="Titolo1"/>
        <w:jc w:val="both"/>
      </w:pPr>
      <w:bookmarkStart w:id="25" w:name="_Toc88657667"/>
      <w:r>
        <w:t>MONITORAGGIO PROCEDIMENTI DISCIPLINARI</w:t>
      </w:r>
      <w:bookmarkEnd w:id="25"/>
      <w:r w:rsidRPr="00995656">
        <w:t xml:space="preserve"> </w:t>
      </w:r>
    </w:p>
    <w:p w14:paraId="497361D5" w14:textId="77777777" w:rsidR="00C636E8" w:rsidRDefault="00C636E8" w:rsidP="00EB0B62">
      <w:pPr>
        <w:jc w:val="both"/>
      </w:pPr>
    </w:p>
    <w:p w14:paraId="6A7D0404" w14:textId="69AC9A7C" w:rsidR="00C8510A" w:rsidRDefault="00C8510A" w:rsidP="00EB0B62">
      <w:pPr>
        <w:jc w:val="both"/>
        <w:rPr>
          <w:color w:val="000000" w:themeColor="text1"/>
        </w:rPr>
      </w:pPr>
      <w:r>
        <w:rPr>
          <w:color w:val="000000" w:themeColor="text1"/>
        </w:rPr>
        <w:t>Nel corso dell’anno di riferimento del PTPCT o della sezione Anticorruzione e Trasparenza del PIAO non sono stati avviati procedimenti disciplinari riconducibili ad eventi corruttivi a carico di dipendenti.</w:t>
      </w:r>
    </w:p>
    <w:p w14:paraId="590FECE9" w14:textId="1DAF73CF" w:rsidR="00CF0772" w:rsidRDefault="00CF0772" w:rsidP="00EB0B62">
      <w:pPr>
        <w:jc w:val="both"/>
      </w:pPr>
    </w:p>
    <w:p w14:paraId="53009038" w14:textId="77777777" w:rsidR="00936A6B" w:rsidRDefault="00936A6B" w:rsidP="00EB0B62">
      <w:pPr>
        <w:jc w:val="both"/>
      </w:pPr>
    </w:p>
    <w:p w14:paraId="57A98B8F" w14:textId="77777777" w:rsidR="00936A6B" w:rsidRPr="00B50D70" w:rsidRDefault="00936A6B" w:rsidP="00EB0B62">
      <w:pPr>
        <w:pStyle w:val="Titolo1"/>
        <w:jc w:val="both"/>
      </w:pPr>
      <w:bookmarkStart w:id="26" w:name="_Toc88657668"/>
      <w:r>
        <w:t>CONSIDERAZIONI GENERALI</w:t>
      </w:r>
      <w:bookmarkEnd w:id="26"/>
      <w:r w:rsidRPr="00995656">
        <w:t xml:space="preserve"> </w:t>
      </w:r>
    </w:p>
    <w:p w14:paraId="1E5BD746" w14:textId="77777777" w:rsidR="00936A6B" w:rsidRDefault="00936A6B" w:rsidP="00EB0B62">
      <w:pPr>
        <w:jc w:val="both"/>
      </w:pPr>
    </w:p>
    <w:p w14:paraId="52D38241" w14:textId="0B242220" w:rsidR="00DD7867" w:rsidRDefault="00C8510A" w:rsidP="00EB0B62">
      <w:pPr>
        <w:jc w:val="both"/>
      </w:pPr>
      <w:r>
        <w:t xml:space="preserve">Si ritiene che lo stato di attuazione del PTPCT o della sezione Anticorruzione e Trasparenza del PIAO (definito attraverso una valutazione sintetica del livello effettivo di attuazione del Piano e delle misure in esso contenute) sia buono per le seguenti ragioni: </w:t>
      </w:r>
      <w:r w:rsidR="00DD7867">
        <w:t>c</w:t>
      </w:r>
      <w:r>
        <w:t xml:space="preserve">oinvolgimento </w:t>
      </w:r>
      <w:r w:rsidR="00EB0B62">
        <w:t>dell’organo</w:t>
      </w:r>
      <w:r>
        <w:t xml:space="preserve"> amministrativo al RPCT</w:t>
      </w:r>
      <w:r w:rsidR="00DD7867">
        <w:t xml:space="preserve"> e costante controllo generalizzato del Consiglio Direttivo sulle attività dell’ente</w:t>
      </w:r>
      <w:r w:rsidR="007508AD">
        <w:t>.</w:t>
      </w:r>
    </w:p>
    <w:p w14:paraId="3F6864D8" w14:textId="77777777" w:rsidR="007508AD" w:rsidRDefault="007508AD" w:rsidP="00EB0B62">
      <w:pPr>
        <w:jc w:val="both"/>
      </w:pPr>
    </w:p>
    <w:p w14:paraId="7A93A6D0" w14:textId="06EB90D9" w:rsidR="00DD7867" w:rsidRDefault="00C8510A" w:rsidP="00EB0B62">
      <w:pPr>
        <w:jc w:val="both"/>
      </w:pPr>
      <w:r>
        <w:t>Si ritiene che l’idoneità complessiva della strategia di prevenzione della corruzione (definita attraverso una valutazione sintetica) con particolare riferimento alle misure previste nel Piano e attuate sia idoneo, per le seguenti ragioni:</w:t>
      </w:r>
      <w:r w:rsidR="00DD7867">
        <w:t xml:space="preserve"> c</w:t>
      </w:r>
      <w:r>
        <w:t xml:space="preserve">oinvolgimento di tutte le risorse impegnate nella gestione </w:t>
      </w:r>
      <w:proofErr w:type="gramStart"/>
      <w:r>
        <w:t>dell' Ente</w:t>
      </w:r>
      <w:proofErr w:type="gramEnd"/>
      <w:r w:rsidR="00DD7867">
        <w:t>.</w:t>
      </w:r>
    </w:p>
    <w:p w14:paraId="162090C7" w14:textId="77777777" w:rsidR="007508AD" w:rsidRDefault="007508AD" w:rsidP="00EB0B62">
      <w:pPr>
        <w:jc w:val="both"/>
      </w:pPr>
    </w:p>
    <w:p w14:paraId="445E689A" w14:textId="28D50B76" w:rsidR="00C8510A" w:rsidRDefault="00C8510A" w:rsidP="00EB0B62">
      <w:pPr>
        <w:jc w:val="both"/>
      </w:pPr>
      <w:r>
        <w:lastRenderedPageBreak/>
        <w:t>Si ritiene che l'esercizio del ruolo di impulso e coordinamento del RPCT rispetto alla messa in atto del processo di gestione del rischio (definito attraverso una valutazione sintetica) sia stato idoneo, per le seguenti ragioni:</w:t>
      </w:r>
      <w:r w:rsidR="00DD7867">
        <w:t xml:space="preserve"> f</w:t>
      </w:r>
      <w:r>
        <w:t>orte collaborazione tra RPCT e consiglio direttivo</w:t>
      </w:r>
    </w:p>
    <w:p w14:paraId="74DFC36B" w14:textId="102586E3" w:rsidR="00FB03D8" w:rsidRDefault="00FB03D8" w:rsidP="00EB0B62">
      <w:pPr>
        <w:jc w:val="both"/>
      </w:pPr>
    </w:p>
    <w:p w14:paraId="4758DA27" w14:textId="77777777" w:rsidR="00687B10" w:rsidRDefault="00687B10" w:rsidP="00EB0B62">
      <w:pPr>
        <w:jc w:val="both"/>
      </w:pPr>
    </w:p>
    <w:p w14:paraId="36B5F4CB" w14:textId="77777777" w:rsidR="00DC2B4F" w:rsidRDefault="00DC2B4F" w:rsidP="00EB0B62">
      <w:pPr>
        <w:pStyle w:val="Titolo1"/>
        <w:jc w:val="both"/>
      </w:pPr>
      <w:bookmarkStart w:id="27" w:name="_Toc88657669"/>
      <w:r>
        <w:t>MONITORAGGIO MISURE SPECIFICHE</w:t>
      </w:r>
      <w:bookmarkEnd w:id="27"/>
    </w:p>
    <w:p w14:paraId="7D7CD56D" w14:textId="77777777" w:rsidR="00DC2B4F" w:rsidRDefault="00DC2B4F" w:rsidP="00EB0B62">
      <w:pPr>
        <w:jc w:val="both"/>
      </w:pPr>
    </w:p>
    <w:p w14:paraId="3914B3F4" w14:textId="77777777" w:rsidR="00DC2B4F" w:rsidRDefault="00DC2B4F" w:rsidP="00EB0B6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6A486D22" w14:textId="77777777" w:rsidR="00DC2B4F" w:rsidRDefault="00DC2B4F" w:rsidP="00EB0B62">
      <w:pPr>
        <w:jc w:val="both"/>
      </w:pPr>
    </w:p>
    <w:p w14:paraId="778F94DA" w14:textId="77777777" w:rsidR="00DC2B4F" w:rsidRDefault="00DC2B4F" w:rsidP="00EB0B62">
      <w:pPr>
        <w:pStyle w:val="Titolo2"/>
        <w:jc w:val="both"/>
      </w:pPr>
      <w:bookmarkStart w:id="28" w:name="_Toc88657670"/>
      <w:r>
        <w:t>Misure specifiche di controllo</w:t>
      </w:r>
      <w:bookmarkEnd w:id="28"/>
    </w:p>
    <w:p w14:paraId="5A4E77CA" w14:textId="77777777" w:rsidR="00DC2B4F" w:rsidRDefault="00DC2B4F" w:rsidP="00EB0B62">
      <w:pPr>
        <w:jc w:val="both"/>
      </w:pPr>
    </w:p>
    <w:p w14:paraId="0F565F52" w14:textId="77777777" w:rsidR="00DC2B4F" w:rsidRDefault="00DC2B4F" w:rsidP="00EB0B62">
      <w:pPr>
        <w:jc w:val="both"/>
      </w:pPr>
      <w:r>
        <w:t>Non sono state programmate misure specifiche di controllo.</w:t>
      </w:r>
    </w:p>
    <w:p w14:paraId="7F938595" w14:textId="070DF76A" w:rsidR="00DC2B4F" w:rsidRDefault="00DC2B4F" w:rsidP="00EB0B62">
      <w:pPr>
        <w:jc w:val="both"/>
      </w:pPr>
    </w:p>
    <w:p w14:paraId="59789931" w14:textId="77777777" w:rsidR="00DC2B4F" w:rsidRDefault="00DC2B4F" w:rsidP="00EB0B62">
      <w:pPr>
        <w:jc w:val="both"/>
      </w:pPr>
    </w:p>
    <w:p w14:paraId="0299D495" w14:textId="77777777" w:rsidR="00DC2B4F" w:rsidRDefault="00DC2B4F" w:rsidP="00EB0B62">
      <w:pPr>
        <w:pStyle w:val="Titolo2"/>
        <w:jc w:val="both"/>
      </w:pPr>
      <w:bookmarkStart w:id="29" w:name="_Toc88657671"/>
      <w:r>
        <w:t>Misure specifiche di trasparenza</w:t>
      </w:r>
      <w:bookmarkEnd w:id="29"/>
    </w:p>
    <w:p w14:paraId="627CFB32" w14:textId="77777777" w:rsidR="00DC2B4F" w:rsidRDefault="00DC2B4F" w:rsidP="00EB0B62">
      <w:pPr>
        <w:jc w:val="both"/>
      </w:pPr>
    </w:p>
    <w:p w14:paraId="6FBD874D" w14:textId="77777777" w:rsidR="00DC2B4F" w:rsidRDefault="00E107E7" w:rsidP="00EB0B62">
      <w:pPr>
        <w:jc w:val="both"/>
      </w:pPr>
      <w:r>
        <w:t>Non sono state programmate misure specifiche di trasparenza.</w:t>
      </w:r>
    </w:p>
    <w:p w14:paraId="54FC9985" w14:textId="3DD94C57" w:rsidR="00DC2B4F" w:rsidRDefault="00DC2B4F" w:rsidP="00EB0B62">
      <w:pPr>
        <w:jc w:val="both"/>
      </w:pPr>
    </w:p>
    <w:p w14:paraId="799A6997" w14:textId="77777777" w:rsidR="00DC2B4F" w:rsidRDefault="00DC2B4F" w:rsidP="00EB0B62">
      <w:pPr>
        <w:jc w:val="both"/>
      </w:pPr>
    </w:p>
    <w:p w14:paraId="33D1C3BC" w14:textId="77777777" w:rsidR="00DC2B4F" w:rsidRPr="00B50D70" w:rsidRDefault="00DC2B4F" w:rsidP="00EB0B62">
      <w:pPr>
        <w:pStyle w:val="Titolo2"/>
        <w:jc w:val="both"/>
      </w:pPr>
      <w:bookmarkStart w:id="30" w:name="_Toc88657672"/>
      <w:r>
        <w:t xml:space="preserve">Misure specifiche di </w:t>
      </w:r>
      <w:r w:rsidRPr="00DC0DEB">
        <w:t>definizione e promozione dell’etica e di standard di comportamento</w:t>
      </w:r>
      <w:bookmarkEnd w:id="30"/>
    </w:p>
    <w:p w14:paraId="114EE322" w14:textId="77777777" w:rsidR="00DC2B4F" w:rsidRDefault="00DC2B4F" w:rsidP="00EB0B62">
      <w:pPr>
        <w:jc w:val="both"/>
      </w:pPr>
    </w:p>
    <w:p w14:paraId="1A6C4F0B" w14:textId="77777777" w:rsidR="00E43C43" w:rsidRDefault="00E43C43" w:rsidP="00EB0B62">
      <w:pPr>
        <w:jc w:val="both"/>
      </w:pPr>
      <w:r>
        <w:t>Non sono state programmate misure specifiche di definizione e promozione dell’etica e di standard di comportamento.</w:t>
      </w:r>
    </w:p>
    <w:p w14:paraId="48211B9B" w14:textId="54526D3C" w:rsidR="00DC2B4F" w:rsidRDefault="00DC2B4F" w:rsidP="00EB0B62">
      <w:pPr>
        <w:jc w:val="both"/>
      </w:pPr>
    </w:p>
    <w:p w14:paraId="392CF581" w14:textId="77777777" w:rsidR="00DC2B4F" w:rsidRPr="000077FE" w:rsidRDefault="00DC2B4F" w:rsidP="00EB0B62">
      <w:pPr>
        <w:jc w:val="both"/>
        <w:rPr>
          <w:u w:val="single"/>
        </w:rPr>
      </w:pPr>
    </w:p>
    <w:p w14:paraId="0CD33ACC" w14:textId="77777777" w:rsidR="00DC2B4F" w:rsidRDefault="00DC2B4F" w:rsidP="00EB0B62">
      <w:pPr>
        <w:pStyle w:val="Titolo2"/>
        <w:jc w:val="both"/>
      </w:pPr>
      <w:bookmarkStart w:id="31" w:name="_Toc88657673"/>
      <w:r>
        <w:t>Misure specifiche di regolamentazione</w:t>
      </w:r>
      <w:bookmarkEnd w:id="31"/>
    </w:p>
    <w:p w14:paraId="1E834AED" w14:textId="77777777" w:rsidR="00DC2B4F" w:rsidRDefault="00DC2B4F" w:rsidP="00EB0B62">
      <w:pPr>
        <w:jc w:val="both"/>
        <w:rPr>
          <w:u w:val="single"/>
        </w:rPr>
      </w:pPr>
    </w:p>
    <w:p w14:paraId="73664366" w14:textId="77777777" w:rsidR="00EB0B62" w:rsidRDefault="00E43C43" w:rsidP="00EB0B62">
      <w:pPr>
        <w:jc w:val="both"/>
      </w:pPr>
      <w:r>
        <w:t>Con riferimento all’attuazione delle misure specifiche di regolamentazione, nell’anno di riferimento del PTPCT o della sezione Anticorruzione e Trasparenza del PIAO si evidenzia quanto segue:</w:t>
      </w:r>
    </w:p>
    <w:p w14:paraId="30E6610D" w14:textId="77777777" w:rsidR="00EB0B62" w:rsidRDefault="00E43C43" w:rsidP="00EB0B62">
      <w:pPr>
        <w:jc w:val="both"/>
      </w:pPr>
      <w:r>
        <w:t xml:space="preserve">  -  Numero di misure programmate: 5</w:t>
      </w:r>
    </w:p>
    <w:p w14:paraId="6D3F8BFC" w14:textId="77777777" w:rsidR="00EB0B62" w:rsidRDefault="00E43C43" w:rsidP="00EB0B62">
      <w:pPr>
        <w:jc w:val="both"/>
      </w:pPr>
      <w:r>
        <w:t xml:space="preserve">  -  Numero di misure attuate nei tempi previsti: 4</w:t>
      </w:r>
    </w:p>
    <w:p w14:paraId="358E89D8" w14:textId="6A043D99" w:rsidR="006D1B9D" w:rsidRDefault="00E43C43" w:rsidP="00EB0B62">
      <w:pPr>
        <w:jc w:val="both"/>
      </w:pPr>
      <w:r>
        <w:t xml:space="preserve">  -  Numero di misure non attuate: 1</w:t>
      </w:r>
    </w:p>
    <w:p w14:paraId="3FBBFD89" w14:textId="77777777" w:rsidR="00EB0B62" w:rsidRDefault="00EB0B62" w:rsidP="00EB0B62">
      <w:pPr>
        <w:jc w:val="both"/>
      </w:pPr>
    </w:p>
    <w:p w14:paraId="25F156D3" w14:textId="77777777" w:rsidR="006D1B9D" w:rsidRDefault="00E43C43" w:rsidP="00EB0B62">
      <w:pPr>
        <w:jc w:val="both"/>
      </w:pPr>
      <w:r>
        <w:t xml:space="preserve">In particolare, per quanto riguarda le misure specifiche di regolamentazione non attuate si evidenzia che </w:t>
      </w:r>
      <w:r>
        <w:br/>
        <w:t xml:space="preserve">  -  per 1 misure non sono state ancora avviate le attività per l’adozione e non saranno avviate nei tempi previsti dal PTPCT o dalla sezione Anticorruzione e Trasparenza del PIAO a causa di</w:t>
      </w:r>
      <w:r w:rsidR="006D1B9D">
        <w:t xml:space="preserve"> mancanza di indicazioni da parte della Federazione Nazionale, che si attendono a breve.</w:t>
      </w:r>
    </w:p>
    <w:p w14:paraId="12567332" w14:textId="77777777" w:rsidR="006D1B9D" w:rsidRDefault="006D1B9D" w:rsidP="00EB0B62">
      <w:pPr>
        <w:jc w:val="both"/>
      </w:pPr>
    </w:p>
    <w:p w14:paraId="14C471F5" w14:textId="77777777" w:rsidR="006D1B9D" w:rsidRDefault="00E43C43" w:rsidP="00EB0B62">
      <w:pPr>
        <w:jc w:val="both"/>
      </w:pPr>
      <w:r>
        <w:t xml:space="preserve">Di seguito si fornisce il dettaglio del monitoraggio per ogni singola misura di regolamentazione programmata </w:t>
      </w:r>
    </w:p>
    <w:p w14:paraId="62DC2131" w14:textId="77777777" w:rsidR="00EB0B62" w:rsidRDefault="00E43C43" w:rsidP="00EB0B62">
      <w:pPr>
        <w:jc w:val="both"/>
      </w:pPr>
      <w:r>
        <w:t>Area di rischio: B. Provvedimenti ampliativi della sfera giuridica senza effetto economico diretto ed immediato (es. autorizzazioni e concessioni, etc.)</w:t>
      </w:r>
    </w:p>
    <w:p w14:paraId="221707B7" w14:textId="77777777" w:rsidR="00EB0B62" w:rsidRDefault="00E43C43" w:rsidP="00EB0B62">
      <w:pPr>
        <w:jc w:val="both"/>
      </w:pPr>
      <w:r>
        <w:t>Denominazione misura: Regolamento gestione Albo</w:t>
      </w:r>
    </w:p>
    <w:p w14:paraId="60EDE383" w14:textId="77777777" w:rsidR="00EB0B62" w:rsidRDefault="00E43C43" w:rsidP="00EB0B62">
      <w:pPr>
        <w:jc w:val="both"/>
      </w:pPr>
      <w:r>
        <w:t>La misura è stata attuata nei tempi previsti.</w:t>
      </w:r>
    </w:p>
    <w:p w14:paraId="683B6A4F" w14:textId="77777777" w:rsidR="00EB0B62" w:rsidRDefault="00EB0B62" w:rsidP="00EB0B62">
      <w:pPr>
        <w:jc w:val="both"/>
      </w:pPr>
    </w:p>
    <w:p w14:paraId="5195C382" w14:textId="77777777" w:rsidR="00EB0B62" w:rsidRDefault="00E43C43" w:rsidP="00EB0B62">
      <w:pPr>
        <w:jc w:val="both"/>
      </w:pPr>
      <w:r>
        <w:t>Area di rischio: E. Incarichi e nomine</w:t>
      </w:r>
    </w:p>
    <w:p w14:paraId="44148971" w14:textId="77777777" w:rsidR="00EB0B62" w:rsidRDefault="00E43C43" w:rsidP="00EB0B62">
      <w:pPr>
        <w:jc w:val="both"/>
      </w:pPr>
      <w:r>
        <w:t>Denominazione misura: Regolamento attività degli organi e linee guida attuative del codice specifico dei dipendenti</w:t>
      </w:r>
    </w:p>
    <w:p w14:paraId="23F0EDFA" w14:textId="77777777" w:rsidR="00EB0B62" w:rsidRDefault="00E43C43" w:rsidP="00EB0B62">
      <w:pPr>
        <w:jc w:val="both"/>
      </w:pPr>
      <w:r>
        <w:t>La misura è stata attuata nei tempi previsti.</w:t>
      </w:r>
    </w:p>
    <w:p w14:paraId="0BE485BB" w14:textId="77777777" w:rsidR="00C501B4" w:rsidRDefault="00C501B4" w:rsidP="00EB0B62">
      <w:pPr>
        <w:jc w:val="both"/>
      </w:pPr>
    </w:p>
    <w:p w14:paraId="1025D257" w14:textId="6A34EFE8" w:rsidR="00525BAD" w:rsidRDefault="00E43C43" w:rsidP="00EB0B62">
      <w:pPr>
        <w:jc w:val="both"/>
      </w:pPr>
      <w:r>
        <w:t>Area di rischio: F. Gestione delle entrate, delle spese e del patrimonio</w:t>
      </w:r>
    </w:p>
    <w:p w14:paraId="3B163F12" w14:textId="77777777" w:rsidR="00525BAD" w:rsidRDefault="00E43C43" w:rsidP="00EB0B62">
      <w:pPr>
        <w:jc w:val="both"/>
      </w:pPr>
      <w:r>
        <w:t>Denominazione misura: Regolamento contabilità</w:t>
      </w:r>
    </w:p>
    <w:p w14:paraId="4027E082" w14:textId="50EB7901" w:rsidR="00525BAD" w:rsidRDefault="00E43C43" w:rsidP="00EB0B62">
      <w:pPr>
        <w:jc w:val="both"/>
      </w:pPr>
      <w:r>
        <w:t xml:space="preserve">La </w:t>
      </w:r>
      <w:r w:rsidR="00C501B4">
        <w:t>misura non</w:t>
      </w:r>
      <w:r>
        <w:t xml:space="preserve"> è stata attuata nei tempi previsti dal PTPCT o dalla sezione Anticorruzione e Trasparenza del PIAO, in particolare: </w:t>
      </w:r>
    </w:p>
    <w:p w14:paraId="034AB083" w14:textId="77777777" w:rsidR="00525BAD" w:rsidRDefault="00E43C43" w:rsidP="00EB0B62">
      <w:pPr>
        <w:jc w:val="both"/>
      </w:pPr>
      <w:r>
        <w:t xml:space="preserve">non sono state ancora avviate le attività per l’adozione della misura e non saranno avviate nei tempi previsti dal PTPCT o dalla sezione Anticorruzione e Trasparenza del PIAO a causa di </w:t>
      </w:r>
      <w:r w:rsidR="006D1B9D">
        <w:t xml:space="preserve">mancanza di </w:t>
      </w:r>
      <w:r>
        <w:t>indicazione da parte della Federazione Nazionale</w:t>
      </w:r>
      <w:r w:rsidR="006D1B9D">
        <w:t>, per le quali si è in attesa</w:t>
      </w:r>
    </w:p>
    <w:p w14:paraId="034431BE" w14:textId="77777777" w:rsidR="00C501B4" w:rsidRDefault="00C501B4" w:rsidP="00EB0B62">
      <w:pPr>
        <w:jc w:val="both"/>
      </w:pPr>
    </w:p>
    <w:p w14:paraId="3C52146B" w14:textId="748DE983" w:rsidR="00525BAD" w:rsidRDefault="00E43C43" w:rsidP="00EB0B62">
      <w:pPr>
        <w:jc w:val="both"/>
      </w:pPr>
      <w:r>
        <w:t>Area di rischio: L. Formazione professionale continua</w:t>
      </w:r>
    </w:p>
    <w:p w14:paraId="2CEDDC92" w14:textId="77777777" w:rsidR="00525BAD" w:rsidRDefault="00E43C43" w:rsidP="00EB0B62">
      <w:pPr>
        <w:jc w:val="both"/>
      </w:pPr>
      <w:r>
        <w:t>Denominazione misura: Regolamento Formatori</w:t>
      </w:r>
    </w:p>
    <w:p w14:paraId="2DDE1D06" w14:textId="1F87845E" w:rsidR="00E43C43" w:rsidRPr="00E43C43" w:rsidRDefault="00E43C43" w:rsidP="00EB0B62">
      <w:pPr>
        <w:jc w:val="both"/>
        <w:rPr>
          <w:u w:val="single"/>
        </w:rPr>
      </w:pPr>
      <w:r>
        <w:t>La misura è stata attuata nei tempi previsti.</w:t>
      </w:r>
    </w:p>
    <w:p w14:paraId="3D0C2820" w14:textId="35CA99B4" w:rsidR="00DC2B4F" w:rsidRDefault="00DC2B4F" w:rsidP="00EB0B62">
      <w:pPr>
        <w:jc w:val="both"/>
      </w:pPr>
    </w:p>
    <w:p w14:paraId="166C2F44" w14:textId="77777777" w:rsidR="00DC2B4F" w:rsidRDefault="00DC2B4F" w:rsidP="00EB0B62">
      <w:pPr>
        <w:jc w:val="both"/>
      </w:pPr>
    </w:p>
    <w:p w14:paraId="4F5DFCCC" w14:textId="77777777" w:rsidR="00DC2B4F" w:rsidRPr="002954F2" w:rsidRDefault="00DC2B4F" w:rsidP="00EB0B62">
      <w:pPr>
        <w:pStyle w:val="Titolo2"/>
        <w:jc w:val="both"/>
      </w:pPr>
      <w:bookmarkStart w:id="32" w:name="_Toc88657674"/>
      <w:r w:rsidRPr="002954F2">
        <w:t>Misure specifiche di semplificazione</w:t>
      </w:r>
      <w:bookmarkEnd w:id="32"/>
    </w:p>
    <w:p w14:paraId="63B807AE" w14:textId="77777777" w:rsidR="00DC2B4F" w:rsidRPr="00842CAA" w:rsidRDefault="00DC2B4F" w:rsidP="00EB0B62">
      <w:pPr>
        <w:jc w:val="both"/>
      </w:pPr>
    </w:p>
    <w:p w14:paraId="03FBCD67" w14:textId="77777777" w:rsidR="00C501B4" w:rsidRDefault="00E43C43" w:rsidP="00EB0B62">
      <w:pPr>
        <w:jc w:val="both"/>
      </w:pPr>
      <w:r>
        <w:t>Con riferimento all’attuazione delle misure specifiche di semplificazione, nell’anno di riferimento del PTPCT o della sezione Anticorruzione e Trasparenza del PIAO si evidenzia quanto segue:</w:t>
      </w:r>
    </w:p>
    <w:p w14:paraId="14CF3739" w14:textId="77777777" w:rsidR="00C501B4" w:rsidRDefault="00E43C43" w:rsidP="00EB0B62">
      <w:pPr>
        <w:jc w:val="both"/>
      </w:pPr>
      <w:r>
        <w:t xml:space="preserve">  - Numero di misure programmate: 1</w:t>
      </w:r>
    </w:p>
    <w:p w14:paraId="6169C41F" w14:textId="77777777" w:rsidR="00C501B4" w:rsidRDefault="00E43C43" w:rsidP="00EB0B62">
      <w:pPr>
        <w:jc w:val="both"/>
      </w:pPr>
      <w:r>
        <w:t xml:space="preserve">  -  Numero di misure attuate nei tempi previsti: 1</w:t>
      </w:r>
    </w:p>
    <w:p w14:paraId="67B421BB" w14:textId="77777777" w:rsidR="00C501B4" w:rsidRDefault="00E43C43" w:rsidP="00EB0B62">
      <w:pPr>
        <w:jc w:val="both"/>
      </w:pPr>
      <w:r>
        <w:t xml:space="preserve">  -  Numero di misure non attuate: 0</w:t>
      </w:r>
    </w:p>
    <w:p w14:paraId="48A15146" w14:textId="77777777" w:rsidR="00C501B4" w:rsidRDefault="00C501B4" w:rsidP="00EB0B62">
      <w:pPr>
        <w:jc w:val="both"/>
      </w:pPr>
    </w:p>
    <w:p w14:paraId="73FFE214" w14:textId="43FFD529" w:rsidR="00C501B4" w:rsidRDefault="00E43C43" w:rsidP="00EB0B62">
      <w:pPr>
        <w:jc w:val="both"/>
      </w:pPr>
      <w:r>
        <w:t xml:space="preserve">Di seguito si fornisce il dettaglio del monitoraggio per ogni singola misura di semplificazione programmata </w:t>
      </w:r>
    </w:p>
    <w:p w14:paraId="70BB76F3" w14:textId="77777777" w:rsidR="00C501B4" w:rsidRDefault="00C501B4" w:rsidP="00EB0B62">
      <w:pPr>
        <w:jc w:val="both"/>
      </w:pPr>
    </w:p>
    <w:p w14:paraId="0333AB88" w14:textId="1ADECF17" w:rsidR="00C501B4" w:rsidRDefault="00E43C43" w:rsidP="00EB0B62">
      <w:pPr>
        <w:jc w:val="both"/>
      </w:pPr>
      <w:r>
        <w:t>Area di rischio: B. Provvedimenti ampliativi della sfera giuridica senza effetto economico diretto ed immediato (es. autorizzazioni e concessioni, etc.)</w:t>
      </w:r>
    </w:p>
    <w:p w14:paraId="7664AE95" w14:textId="77777777" w:rsidR="00C501B4" w:rsidRDefault="00E43C43" w:rsidP="00EB0B62">
      <w:pPr>
        <w:jc w:val="both"/>
      </w:pPr>
      <w:r>
        <w:t>Denominazione misura: Modulistica per rilascio certificazioni</w:t>
      </w:r>
    </w:p>
    <w:p w14:paraId="260B9BCB" w14:textId="6FB7B9ED" w:rsidR="00E43C43" w:rsidRPr="002954F2" w:rsidRDefault="00E43C43" w:rsidP="00EB0B62">
      <w:pPr>
        <w:jc w:val="both"/>
        <w:rPr>
          <w:u w:val="single"/>
        </w:rPr>
      </w:pPr>
      <w:r>
        <w:t>La misura è stata attuata nei tempi previsti.</w:t>
      </w:r>
    </w:p>
    <w:p w14:paraId="26647EB5" w14:textId="38774E01" w:rsidR="00DC2B4F" w:rsidRDefault="00DC2B4F" w:rsidP="00EB0B62">
      <w:pPr>
        <w:jc w:val="both"/>
      </w:pPr>
    </w:p>
    <w:p w14:paraId="785DB5ED" w14:textId="77777777" w:rsidR="00DC2B4F" w:rsidRDefault="00DC2B4F" w:rsidP="00EB0B62">
      <w:pPr>
        <w:jc w:val="both"/>
      </w:pPr>
    </w:p>
    <w:p w14:paraId="3E192C93" w14:textId="77777777" w:rsidR="00DC2B4F" w:rsidRPr="00B50D70" w:rsidRDefault="00DC2B4F" w:rsidP="00EB0B62">
      <w:pPr>
        <w:pStyle w:val="Titolo2"/>
        <w:jc w:val="both"/>
      </w:pPr>
      <w:bookmarkStart w:id="33" w:name="_Toc88657675"/>
      <w:r w:rsidRPr="002954F2">
        <w:t>Misure</w:t>
      </w:r>
      <w:r>
        <w:t xml:space="preserve"> specifiche di formazione</w:t>
      </w:r>
      <w:bookmarkEnd w:id="33"/>
    </w:p>
    <w:p w14:paraId="66CFD765" w14:textId="77777777" w:rsidR="00DC2B4F" w:rsidRDefault="00DC2B4F" w:rsidP="00EB0B62">
      <w:pPr>
        <w:jc w:val="both"/>
      </w:pPr>
    </w:p>
    <w:p w14:paraId="4E872F48" w14:textId="77777777" w:rsidR="00E43C43" w:rsidRDefault="00E43C43" w:rsidP="00EB0B62">
      <w:pPr>
        <w:jc w:val="both"/>
      </w:pPr>
      <w:r>
        <w:t>Non sono state programmate misure specifiche di formazione.</w:t>
      </w:r>
    </w:p>
    <w:p w14:paraId="332DC515" w14:textId="53F85E5E" w:rsidR="00DC2B4F" w:rsidRDefault="00DC2B4F" w:rsidP="00EB0B62">
      <w:pPr>
        <w:jc w:val="both"/>
      </w:pPr>
    </w:p>
    <w:p w14:paraId="7DEE8DFE" w14:textId="77777777" w:rsidR="00DC2B4F" w:rsidRDefault="00DC2B4F" w:rsidP="00EB0B62">
      <w:pPr>
        <w:jc w:val="both"/>
      </w:pPr>
    </w:p>
    <w:p w14:paraId="43CA4189" w14:textId="77777777" w:rsidR="00DC2B4F" w:rsidRPr="00B50D70" w:rsidRDefault="00DC2B4F" w:rsidP="00EB0B62">
      <w:pPr>
        <w:pStyle w:val="Titolo2"/>
        <w:jc w:val="both"/>
      </w:pPr>
      <w:bookmarkStart w:id="34" w:name="_Toc88657676"/>
      <w:r>
        <w:t>Misure specifiche di rotazione</w:t>
      </w:r>
      <w:bookmarkEnd w:id="34"/>
    </w:p>
    <w:p w14:paraId="4140ECC7" w14:textId="77777777" w:rsidR="00E43C43" w:rsidRDefault="00E43C43" w:rsidP="00EB0B62">
      <w:pPr>
        <w:jc w:val="both"/>
      </w:pPr>
    </w:p>
    <w:p w14:paraId="72C8571F" w14:textId="77777777" w:rsidR="00E43C43" w:rsidRDefault="00E43C43" w:rsidP="00EB0B62">
      <w:pPr>
        <w:jc w:val="both"/>
      </w:pPr>
      <w:r>
        <w:t>Non sono state programmate misure specifiche di rotazione.</w:t>
      </w:r>
    </w:p>
    <w:p w14:paraId="0AC32F62" w14:textId="7A492C76" w:rsidR="00DC2B4F" w:rsidRDefault="00DC2B4F" w:rsidP="00EB0B62">
      <w:pPr>
        <w:jc w:val="both"/>
      </w:pPr>
    </w:p>
    <w:p w14:paraId="7CFD8476" w14:textId="77777777" w:rsidR="00DC2B4F" w:rsidRDefault="00DC2B4F" w:rsidP="00EB0B62">
      <w:pPr>
        <w:jc w:val="both"/>
        <w:rPr>
          <w:bCs/>
        </w:rPr>
      </w:pPr>
    </w:p>
    <w:p w14:paraId="24CF961C" w14:textId="77777777" w:rsidR="00DC2B4F" w:rsidRPr="00B50D70" w:rsidRDefault="00DC2B4F" w:rsidP="00EB0B62">
      <w:pPr>
        <w:pStyle w:val="Titolo2"/>
        <w:jc w:val="both"/>
      </w:pPr>
      <w:bookmarkStart w:id="35" w:name="_Toc88657677"/>
      <w:r>
        <w:t>Misure specifiche di disciplina del conflitto di interessi</w:t>
      </w:r>
      <w:bookmarkEnd w:id="35"/>
    </w:p>
    <w:p w14:paraId="4ABE71BC" w14:textId="77777777" w:rsidR="00DC2B4F" w:rsidRDefault="00DC2B4F" w:rsidP="00EB0B62">
      <w:pPr>
        <w:jc w:val="both"/>
      </w:pPr>
    </w:p>
    <w:p w14:paraId="071E10AB" w14:textId="77777777" w:rsidR="00E43C43" w:rsidRDefault="00E43C43" w:rsidP="00EB0B62">
      <w:pPr>
        <w:jc w:val="both"/>
      </w:pPr>
      <w:r>
        <w:lastRenderedPageBreak/>
        <w:t>Non sono state programmate misure specifiche di disciplina del conflitto di interessi.</w:t>
      </w:r>
    </w:p>
    <w:p w14:paraId="27721BA8" w14:textId="643BB5C8" w:rsidR="00DC2B4F" w:rsidRDefault="00DC2B4F" w:rsidP="00EB0B62">
      <w:pPr>
        <w:jc w:val="both"/>
      </w:pPr>
    </w:p>
    <w:p w14:paraId="5F9BC3F6" w14:textId="77777777" w:rsidR="00DC2B4F" w:rsidRDefault="00DC2B4F" w:rsidP="00EB0B62">
      <w:pPr>
        <w:jc w:val="both"/>
      </w:pPr>
    </w:p>
    <w:sectPr w:rsidR="00DC2B4F" w:rsidSect="009514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9BE7B" w14:textId="77777777" w:rsidR="009978D7" w:rsidRDefault="009978D7" w:rsidP="00424EBB">
      <w:r>
        <w:separator/>
      </w:r>
    </w:p>
  </w:endnote>
  <w:endnote w:type="continuationSeparator" w:id="0">
    <w:p w14:paraId="4D4341A3" w14:textId="77777777" w:rsidR="009978D7" w:rsidRDefault="009978D7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009ABA57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AEB5E4B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40EB5BFE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53FFA" w14:textId="77777777" w:rsidR="007C04C7" w:rsidRDefault="007C04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4511D" w14:textId="77777777" w:rsidR="009978D7" w:rsidRDefault="009978D7" w:rsidP="00424EBB">
      <w:r>
        <w:separator/>
      </w:r>
    </w:p>
  </w:footnote>
  <w:footnote w:type="continuationSeparator" w:id="0">
    <w:p w14:paraId="5E80DC88" w14:textId="77777777" w:rsidR="009978D7" w:rsidRDefault="009978D7" w:rsidP="00424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E53C" w14:textId="77777777" w:rsidR="007C04C7" w:rsidRDefault="007C04C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FCDAF" w14:textId="05691BCD" w:rsidR="007C04C7" w:rsidRDefault="007C04C7">
    <w:pPr>
      <w:pStyle w:val="Intestazione"/>
    </w:pPr>
    <w:r>
      <w:rPr>
        <w:noProof/>
      </w:rPr>
      <w:drawing>
        <wp:inline distT="0" distB="0" distL="0" distR="0" wp14:anchorId="7360433A" wp14:editId="6E297370">
          <wp:extent cx="707390" cy="774065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C04C7">
      <w:t xml:space="preserve"> Ordine delle Professioni Infermieristiche Interprovinciale di Novara e VCO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DC1F4" w14:textId="77777777" w:rsidR="007C04C7" w:rsidRDefault="007C04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514358">
    <w:abstractNumId w:val="15"/>
  </w:num>
  <w:num w:numId="2" w16cid:durableId="1651447002">
    <w:abstractNumId w:val="43"/>
  </w:num>
  <w:num w:numId="3" w16cid:durableId="1569537886">
    <w:abstractNumId w:val="39"/>
  </w:num>
  <w:num w:numId="4" w16cid:durableId="1693415524">
    <w:abstractNumId w:val="22"/>
  </w:num>
  <w:num w:numId="5" w16cid:durableId="1758286123">
    <w:abstractNumId w:val="8"/>
  </w:num>
  <w:num w:numId="6" w16cid:durableId="1085347435">
    <w:abstractNumId w:val="19"/>
  </w:num>
  <w:num w:numId="7" w16cid:durableId="1304581471">
    <w:abstractNumId w:val="4"/>
  </w:num>
  <w:num w:numId="8" w16cid:durableId="1091198829">
    <w:abstractNumId w:val="21"/>
  </w:num>
  <w:num w:numId="9" w16cid:durableId="765225801">
    <w:abstractNumId w:val="35"/>
  </w:num>
  <w:num w:numId="10" w16cid:durableId="1406025716">
    <w:abstractNumId w:val="17"/>
  </w:num>
  <w:num w:numId="11" w16cid:durableId="1277715683">
    <w:abstractNumId w:val="2"/>
  </w:num>
  <w:num w:numId="12" w16cid:durableId="988901821">
    <w:abstractNumId w:val="23"/>
  </w:num>
  <w:num w:numId="13" w16cid:durableId="841899321">
    <w:abstractNumId w:val="42"/>
  </w:num>
  <w:num w:numId="14" w16cid:durableId="1615869558">
    <w:abstractNumId w:val="37"/>
  </w:num>
  <w:num w:numId="15" w16cid:durableId="464660683">
    <w:abstractNumId w:val="13"/>
  </w:num>
  <w:num w:numId="16" w16cid:durableId="1834030466">
    <w:abstractNumId w:val="41"/>
  </w:num>
  <w:num w:numId="17" w16cid:durableId="474614013">
    <w:abstractNumId w:val="38"/>
  </w:num>
  <w:num w:numId="18" w16cid:durableId="883365479">
    <w:abstractNumId w:val="7"/>
  </w:num>
  <w:num w:numId="19" w16cid:durableId="623922799">
    <w:abstractNumId w:val="1"/>
  </w:num>
  <w:num w:numId="20" w16cid:durableId="636644079">
    <w:abstractNumId w:val="33"/>
  </w:num>
  <w:num w:numId="21" w16cid:durableId="118379144">
    <w:abstractNumId w:val="31"/>
  </w:num>
  <w:num w:numId="22" w16cid:durableId="1034234781">
    <w:abstractNumId w:val="30"/>
  </w:num>
  <w:num w:numId="23" w16cid:durableId="1099446050">
    <w:abstractNumId w:val="26"/>
  </w:num>
  <w:num w:numId="24" w16cid:durableId="1743481494">
    <w:abstractNumId w:val="29"/>
  </w:num>
  <w:num w:numId="25" w16cid:durableId="1562136639">
    <w:abstractNumId w:val="6"/>
  </w:num>
  <w:num w:numId="26" w16cid:durableId="1469208167">
    <w:abstractNumId w:val="24"/>
  </w:num>
  <w:num w:numId="27" w16cid:durableId="2018924467">
    <w:abstractNumId w:val="9"/>
  </w:num>
  <w:num w:numId="28" w16cid:durableId="1768037923">
    <w:abstractNumId w:val="16"/>
  </w:num>
  <w:num w:numId="29" w16cid:durableId="1009332508">
    <w:abstractNumId w:val="11"/>
  </w:num>
  <w:num w:numId="30" w16cid:durableId="1498034477">
    <w:abstractNumId w:val="25"/>
  </w:num>
  <w:num w:numId="31" w16cid:durableId="1181773637">
    <w:abstractNumId w:val="20"/>
  </w:num>
  <w:num w:numId="32" w16cid:durableId="1369990724">
    <w:abstractNumId w:val="0"/>
  </w:num>
  <w:num w:numId="33" w16cid:durableId="1085688463">
    <w:abstractNumId w:val="28"/>
  </w:num>
  <w:num w:numId="34" w16cid:durableId="648901787">
    <w:abstractNumId w:val="12"/>
  </w:num>
  <w:num w:numId="35" w16cid:durableId="1323701432">
    <w:abstractNumId w:val="32"/>
  </w:num>
  <w:num w:numId="36" w16cid:durableId="1526477237">
    <w:abstractNumId w:val="5"/>
  </w:num>
  <w:num w:numId="37" w16cid:durableId="471289411">
    <w:abstractNumId w:val="36"/>
  </w:num>
  <w:num w:numId="38" w16cid:durableId="1808164043">
    <w:abstractNumId w:val="14"/>
  </w:num>
  <w:num w:numId="39" w16cid:durableId="1251351930">
    <w:abstractNumId w:val="27"/>
  </w:num>
  <w:num w:numId="40" w16cid:durableId="386609360">
    <w:abstractNumId w:val="18"/>
  </w:num>
  <w:num w:numId="41" w16cid:durableId="820268062">
    <w:abstractNumId w:val="10"/>
  </w:num>
  <w:num w:numId="42" w16cid:durableId="2052680761">
    <w:abstractNumId w:val="40"/>
  </w:num>
  <w:num w:numId="43" w16cid:durableId="1616212556">
    <w:abstractNumId w:val="3"/>
  </w:num>
  <w:num w:numId="44" w16cid:durableId="8013152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373C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3EE0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2C4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266F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5BAD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777D8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1B9D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1797D"/>
    <w:rsid w:val="0072047D"/>
    <w:rsid w:val="00720FF2"/>
    <w:rsid w:val="00727800"/>
    <w:rsid w:val="0073269D"/>
    <w:rsid w:val="00733F24"/>
    <w:rsid w:val="0073409C"/>
    <w:rsid w:val="00742D3B"/>
    <w:rsid w:val="007434F4"/>
    <w:rsid w:val="007508AD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4C7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978D7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E7BFE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B6AF3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01B4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D7867"/>
    <w:rsid w:val="00DE2A01"/>
    <w:rsid w:val="00DE2A92"/>
    <w:rsid w:val="00DE74A5"/>
    <w:rsid w:val="00DF06C3"/>
    <w:rsid w:val="00DF5CF1"/>
    <w:rsid w:val="00E0390C"/>
    <w:rsid w:val="00E04AF0"/>
    <w:rsid w:val="00E107E7"/>
    <w:rsid w:val="00E11BCF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8C4"/>
    <w:rsid w:val="00EB0B62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46EE9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3140</Words>
  <Characters>17899</Characters>
  <Application>Microsoft Office Word</Application>
  <DocSecurity>0</DocSecurity>
  <Lines>149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Amministrazione</cp:lastModifiedBy>
  <cp:revision>4</cp:revision>
  <cp:lastPrinted>2019-09-03T12:09:00Z</cp:lastPrinted>
  <dcterms:created xsi:type="dcterms:W3CDTF">2022-12-28T09:36:00Z</dcterms:created>
  <dcterms:modified xsi:type="dcterms:W3CDTF">2022-12-28T13:12:00Z</dcterms:modified>
</cp:coreProperties>
</file>